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26" w:rsidRPr="0096744D" w:rsidRDefault="0022750E" w:rsidP="0096744D">
      <w:pPr>
        <w:spacing w:after="120" w:line="120" w:lineRule="auto"/>
        <w:jc w:val="center"/>
        <w:rPr>
          <w:rFonts w:asciiTheme="majorBidi" w:hAnsiTheme="majorBidi" w:cs="AngsanaUPC"/>
          <w:b/>
          <w:bCs/>
          <w:sz w:val="36"/>
          <w:szCs w:val="36"/>
        </w:rPr>
      </w:pPr>
      <w:r w:rsidRPr="0096744D">
        <w:rPr>
          <w:rFonts w:asciiTheme="majorBidi" w:hAnsiTheme="majorBidi" w:cs="AngsanaUPC"/>
          <w:b/>
          <w:bCs/>
          <w:sz w:val="36"/>
          <w:szCs w:val="36"/>
        </w:rPr>
        <w:t>DKA</w:t>
      </w:r>
    </w:p>
    <w:p w:rsidR="0096744D" w:rsidRPr="0096744D" w:rsidRDefault="0096744D" w:rsidP="0096744D">
      <w:pPr>
        <w:spacing w:after="120" w:line="120" w:lineRule="auto"/>
        <w:jc w:val="center"/>
        <w:rPr>
          <w:rFonts w:asciiTheme="majorBidi" w:hAnsiTheme="majorBidi" w:cs="AngsanaUPC"/>
          <w:b/>
          <w:bCs/>
          <w:sz w:val="32"/>
          <w:szCs w:val="32"/>
        </w:rPr>
      </w:pPr>
    </w:p>
    <w:p w:rsidR="0022750E" w:rsidRPr="0096744D" w:rsidRDefault="0022750E" w:rsidP="0096744D">
      <w:pPr>
        <w:spacing w:after="120" w:line="120" w:lineRule="auto"/>
        <w:rPr>
          <w:rFonts w:asciiTheme="majorBidi" w:hAnsiTheme="majorBidi" w:cs="AngsanaUPC"/>
          <w:b/>
          <w:bCs/>
          <w:sz w:val="32"/>
          <w:szCs w:val="32"/>
        </w:rPr>
      </w:pPr>
      <w:proofErr w:type="gramStart"/>
      <w:r w:rsidRPr="0096744D">
        <w:rPr>
          <w:rFonts w:asciiTheme="majorBidi" w:hAnsiTheme="majorBidi" w:cs="AngsanaUPC"/>
          <w:b/>
          <w:bCs/>
          <w:sz w:val="32"/>
          <w:szCs w:val="32"/>
        </w:rPr>
        <w:t xml:space="preserve">Criteria </w:t>
      </w:r>
      <w:r w:rsidR="0066118F" w:rsidRPr="0096744D">
        <w:rPr>
          <w:rFonts w:asciiTheme="majorBidi" w:hAnsiTheme="majorBidi" w:cs="AngsanaUPC"/>
          <w:b/>
          <w:bCs/>
          <w:sz w:val="32"/>
          <w:szCs w:val="32"/>
        </w:rPr>
        <w:t xml:space="preserve"> </w:t>
      </w:r>
      <w:r w:rsidRPr="0096744D">
        <w:rPr>
          <w:rFonts w:asciiTheme="majorBidi" w:hAnsiTheme="majorBidi" w:cs="AngsanaUPC"/>
          <w:b/>
          <w:bCs/>
          <w:sz w:val="32"/>
          <w:szCs w:val="32"/>
        </w:rPr>
        <w:t>diagnosis</w:t>
      </w:r>
      <w:proofErr w:type="gramEnd"/>
      <w:r w:rsidRPr="0096744D">
        <w:rPr>
          <w:rFonts w:asciiTheme="majorBidi" w:hAnsiTheme="majorBidi" w:cs="AngsanaUPC"/>
          <w:b/>
          <w:bCs/>
          <w:sz w:val="32"/>
          <w:szCs w:val="32"/>
        </w:rPr>
        <w:t xml:space="preserve">  </w:t>
      </w:r>
      <w:r w:rsidR="0096744D" w:rsidRPr="0096744D">
        <w:rPr>
          <w:rFonts w:asciiTheme="majorBidi" w:hAnsiTheme="majorBidi" w:cs="AngsanaUPC"/>
          <w:b/>
          <w:bCs/>
          <w:sz w:val="32"/>
          <w:szCs w:val="32"/>
        </w:rPr>
        <w:tab/>
      </w:r>
      <w:r w:rsidRPr="0096744D">
        <w:rPr>
          <w:rFonts w:asciiTheme="majorBidi" w:hAnsiTheme="majorBidi" w:cs="AngsanaUPC"/>
          <w:sz w:val="32"/>
          <w:szCs w:val="32"/>
        </w:rPr>
        <w:t xml:space="preserve">1. Hyperglycemia  </w:t>
      </w:r>
      <w:r w:rsidR="0096744D" w:rsidRPr="0096744D">
        <w:rPr>
          <w:rFonts w:asciiTheme="majorBidi" w:hAnsiTheme="majorBidi" w:cs="AngsanaUPC"/>
          <w:sz w:val="32"/>
          <w:szCs w:val="32"/>
        </w:rPr>
        <w:tab/>
      </w:r>
      <w:r w:rsidRPr="0096744D">
        <w:rPr>
          <w:rFonts w:asciiTheme="majorBidi" w:hAnsiTheme="majorBidi" w:cs="AngsanaUPC"/>
          <w:sz w:val="32"/>
          <w:szCs w:val="32"/>
        </w:rPr>
        <w:t xml:space="preserve">:   Plasma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>glucose  &gt;</w:t>
      </w:r>
      <w:proofErr w:type="gramEnd"/>
      <w:r w:rsidRPr="0096744D">
        <w:rPr>
          <w:rFonts w:asciiTheme="majorBidi" w:hAnsiTheme="majorBidi" w:cs="AngsanaUPC"/>
          <w:sz w:val="32"/>
          <w:szCs w:val="32"/>
        </w:rPr>
        <w:t xml:space="preserve">  200 mg/dl</w:t>
      </w:r>
    </w:p>
    <w:p w:rsidR="0022750E" w:rsidRPr="0096744D" w:rsidRDefault="0022750E" w:rsidP="0096744D">
      <w:pPr>
        <w:spacing w:after="120" w:line="120" w:lineRule="auto"/>
        <w:ind w:left="1440" w:firstLine="720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2. Acidosis              </w:t>
      </w:r>
      <w:r w:rsidR="0096744D" w:rsidRPr="0096744D">
        <w:rPr>
          <w:rFonts w:asciiTheme="majorBidi" w:hAnsiTheme="majorBidi" w:cs="AngsanaUPC"/>
          <w:sz w:val="32"/>
          <w:szCs w:val="32"/>
        </w:rPr>
        <w:tab/>
      </w:r>
      <w:r w:rsidRPr="0096744D">
        <w:rPr>
          <w:rFonts w:asciiTheme="majorBidi" w:hAnsiTheme="majorBidi" w:cs="AngsanaUPC"/>
          <w:sz w:val="32"/>
          <w:szCs w:val="32"/>
        </w:rPr>
        <w:t>:   TCO</w:t>
      </w:r>
      <w:r w:rsidRPr="0096744D">
        <w:rPr>
          <w:rFonts w:asciiTheme="majorBidi" w:hAnsiTheme="majorBidi" w:cs="AngsanaUPC"/>
          <w:sz w:val="32"/>
          <w:szCs w:val="32"/>
          <w:vertAlign w:val="subscript"/>
        </w:rPr>
        <w:t xml:space="preserve">2 </w:t>
      </w:r>
      <w:r w:rsidRPr="0096744D">
        <w:rPr>
          <w:rFonts w:asciiTheme="majorBidi" w:hAnsiTheme="majorBidi" w:cs="AngsanaUPC"/>
          <w:sz w:val="32"/>
          <w:szCs w:val="32"/>
        </w:rPr>
        <w:t xml:space="preserve">&lt; 15 </w:t>
      </w:r>
      <w:proofErr w:type="spellStart"/>
      <w:r w:rsidRPr="0096744D">
        <w:rPr>
          <w:rFonts w:asciiTheme="majorBidi" w:hAnsiTheme="majorBidi" w:cs="AngsanaUPC"/>
          <w:sz w:val="32"/>
          <w:szCs w:val="32"/>
        </w:rPr>
        <w:t>mmol</w:t>
      </w:r>
      <w:proofErr w:type="spellEnd"/>
      <w:r w:rsidRPr="0096744D">
        <w:rPr>
          <w:rFonts w:asciiTheme="majorBidi" w:hAnsiTheme="majorBidi" w:cs="AngsanaUPC"/>
          <w:sz w:val="32"/>
          <w:szCs w:val="32"/>
        </w:rPr>
        <w:t xml:space="preserve">/L  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>or  Venous</w:t>
      </w:r>
      <w:proofErr w:type="gramEnd"/>
      <w:r w:rsidRPr="0096744D">
        <w:rPr>
          <w:rFonts w:asciiTheme="majorBidi" w:hAnsiTheme="majorBidi" w:cs="AngsanaUPC"/>
          <w:sz w:val="32"/>
          <w:szCs w:val="32"/>
        </w:rPr>
        <w:t xml:space="preserve"> pH  &lt;  7.3</w:t>
      </w:r>
    </w:p>
    <w:p w:rsidR="0022750E" w:rsidRPr="0096744D" w:rsidRDefault="0022750E" w:rsidP="0096744D">
      <w:pPr>
        <w:spacing w:after="120" w:line="120" w:lineRule="auto"/>
        <w:ind w:left="1440" w:firstLine="720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3. Urine </w:t>
      </w:r>
      <w:proofErr w:type="spellStart"/>
      <w:r w:rsidRPr="0096744D">
        <w:rPr>
          <w:rFonts w:asciiTheme="majorBidi" w:hAnsiTheme="majorBidi" w:cs="AngsanaUPC"/>
          <w:sz w:val="32"/>
          <w:szCs w:val="32"/>
        </w:rPr>
        <w:t>ketone</w:t>
      </w:r>
      <w:proofErr w:type="spellEnd"/>
      <w:r w:rsidRPr="0096744D">
        <w:rPr>
          <w:rFonts w:asciiTheme="majorBidi" w:hAnsiTheme="majorBidi" w:cs="AngsanaUPC"/>
          <w:sz w:val="32"/>
          <w:szCs w:val="32"/>
        </w:rPr>
        <w:t xml:space="preserve">  </w:t>
      </w:r>
      <w:r w:rsidR="0096744D" w:rsidRPr="0096744D">
        <w:rPr>
          <w:rFonts w:asciiTheme="majorBidi" w:hAnsiTheme="majorBidi" w:cs="AngsanaUPC"/>
          <w:sz w:val="32"/>
          <w:szCs w:val="32"/>
        </w:rPr>
        <w:tab/>
      </w:r>
      <w:r w:rsidR="0096744D" w:rsidRPr="0096744D">
        <w:rPr>
          <w:rFonts w:asciiTheme="majorBidi" w:hAnsiTheme="majorBidi" w:cs="AngsanaUPC"/>
          <w:sz w:val="32"/>
          <w:szCs w:val="32"/>
        </w:rPr>
        <w:tab/>
      </w:r>
      <w:r w:rsidRPr="0096744D">
        <w:rPr>
          <w:rFonts w:asciiTheme="majorBidi" w:hAnsiTheme="majorBidi" w:cs="AngsanaUPC"/>
          <w:sz w:val="32"/>
          <w:szCs w:val="32"/>
        </w:rPr>
        <w:t xml:space="preserve">:  positive  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>/  Serum</w:t>
      </w:r>
      <w:proofErr w:type="gramEnd"/>
      <w:r w:rsidRPr="0096744D">
        <w:rPr>
          <w:rFonts w:asciiTheme="majorBidi" w:hAnsiTheme="majorBidi" w:cs="AngsanaUPC"/>
          <w:sz w:val="32"/>
          <w:szCs w:val="32"/>
        </w:rPr>
        <w:t xml:space="preserve"> </w:t>
      </w:r>
      <w:proofErr w:type="spellStart"/>
      <w:r w:rsidRPr="0096744D">
        <w:rPr>
          <w:rFonts w:asciiTheme="majorBidi" w:hAnsiTheme="majorBidi" w:cs="AngsanaUPC"/>
          <w:sz w:val="32"/>
          <w:szCs w:val="32"/>
        </w:rPr>
        <w:t>ketone</w:t>
      </w:r>
      <w:proofErr w:type="spellEnd"/>
      <w:r w:rsidRPr="0096744D">
        <w:rPr>
          <w:rFonts w:asciiTheme="majorBidi" w:hAnsiTheme="majorBidi" w:cs="AngsanaUPC"/>
          <w:sz w:val="32"/>
          <w:szCs w:val="32"/>
        </w:rPr>
        <w:t xml:space="preserve">  :  positive</w:t>
      </w:r>
    </w:p>
    <w:p w:rsidR="0066118F" w:rsidRPr="0096744D" w:rsidRDefault="0066118F" w:rsidP="0096744D">
      <w:pPr>
        <w:spacing w:after="120" w:line="240" w:lineRule="auto"/>
        <w:rPr>
          <w:rFonts w:asciiTheme="majorBidi" w:hAnsiTheme="majorBidi" w:cs="AngsanaUPC"/>
          <w:b/>
          <w:bCs/>
          <w:sz w:val="32"/>
          <w:szCs w:val="32"/>
        </w:rPr>
      </w:pPr>
      <w:proofErr w:type="gramStart"/>
      <w:r w:rsidRPr="0096744D">
        <w:rPr>
          <w:rFonts w:asciiTheme="majorBidi" w:hAnsiTheme="majorBidi" w:cs="AngsanaUPC"/>
          <w:b/>
          <w:bCs/>
          <w:sz w:val="32"/>
          <w:szCs w:val="32"/>
        </w:rPr>
        <w:t>Severity  of</w:t>
      </w:r>
      <w:proofErr w:type="gramEnd"/>
      <w:r w:rsidRPr="0096744D">
        <w:rPr>
          <w:rFonts w:asciiTheme="majorBidi" w:hAnsiTheme="majorBidi" w:cs="AngsanaUPC"/>
          <w:b/>
          <w:bCs/>
          <w:sz w:val="32"/>
          <w:szCs w:val="32"/>
        </w:rPr>
        <w:t xml:space="preserve">  DKA</w:t>
      </w:r>
      <w:r w:rsidR="0096744D" w:rsidRPr="0096744D">
        <w:rPr>
          <w:rFonts w:asciiTheme="majorBidi" w:hAnsiTheme="majorBidi" w:cs="AngsanaUPC"/>
          <w:b/>
          <w:bCs/>
          <w:sz w:val="32"/>
          <w:szCs w:val="32"/>
        </w:rPr>
        <w:t xml:space="preserve">       </w:t>
      </w:r>
      <w:r w:rsidR="0096744D" w:rsidRPr="0096744D">
        <w:rPr>
          <w:rFonts w:asciiTheme="majorBidi" w:hAnsiTheme="majorBidi" w:cs="AngsanaUPC"/>
          <w:b/>
          <w:bCs/>
          <w:sz w:val="32"/>
          <w:szCs w:val="32"/>
        </w:rPr>
        <w:tab/>
      </w:r>
      <w:r w:rsidRPr="0096744D">
        <w:rPr>
          <w:rFonts w:asciiTheme="majorBidi" w:hAnsiTheme="majorBidi" w:cs="AngsanaUPC"/>
          <w:sz w:val="32"/>
          <w:szCs w:val="32"/>
        </w:rPr>
        <w:t xml:space="preserve">1. Mild DKA </w:t>
      </w:r>
      <w:r w:rsidRPr="0096744D">
        <w:rPr>
          <w:rFonts w:asciiTheme="majorBidi" w:hAnsiTheme="majorBidi" w:cs="AngsanaUPC"/>
          <w:sz w:val="32"/>
          <w:szCs w:val="32"/>
        </w:rPr>
        <w:tab/>
      </w:r>
      <w:r w:rsidRPr="0096744D">
        <w:rPr>
          <w:rFonts w:asciiTheme="majorBidi" w:hAnsiTheme="majorBidi" w:cs="AngsanaUPC"/>
          <w:sz w:val="32"/>
          <w:szCs w:val="32"/>
        </w:rPr>
        <w:tab/>
        <w:t>:  TCO</w:t>
      </w:r>
      <w:r w:rsidRPr="0096744D">
        <w:rPr>
          <w:rFonts w:asciiTheme="majorBidi" w:hAnsiTheme="majorBidi" w:cs="AngsanaUPC"/>
          <w:sz w:val="32"/>
          <w:szCs w:val="32"/>
          <w:vertAlign w:val="subscript"/>
        </w:rPr>
        <w:t xml:space="preserve">2 </w:t>
      </w:r>
      <w:r w:rsidRPr="0096744D">
        <w:rPr>
          <w:rFonts w:asciiTheme="majorBidi" w:hAnsiTheme="majorBidi" w:cs="AngsanaUPC"/>
          <w:sz w:val="32"/>
          <w:szCs w:val="32"/>
        </w:rPr>
        <w:tab/>
        <w:t xml:space="preserve">  10 –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 xml:space="preserve">14.9  </w:t>
      </w:r>
      <w:proofErr w:type="spellStart"/>
      <w:r w:rsidRPr="0096744D">
        <w:rPr>
          <w:rFonts w:asciiTheme="majorBidi" w:hAnsiTheme="majorBidi" w:cs="AngsanaUPC"/>
          <w:sz w:val="32"/>
          <w:szCs w:val="32"/>
        </w:rPr>
        <w:t>mmol</w:t>
      </w:r>
      <w:proofErr w:type="spellEnd"/>
      <w:proofErr w:type="gramEnd"/>
      <w:r w:rsidRPr="0096744D">
        <w:rPr>
          <w:rFonts w:asciiTheme="majorBidi" w:hAnsiTheme="majorBidi" w:cs="AngsanaUPC"/>
          <w:sz w:val="32"/>
          <w:szCs w:val="32"/>
        </w:rPr>
        <w:t xml:space="preserve">/L   </w:t>
      </w:r>
    </w:p>
    <w:p w:rsidR="0066118F" w:rsidRPr="0096744D" w:rsidRDefault="0066118F" w:rsidP="0096744D">
      <w:pPr>
        <w:spacing w:after="120" w:line="120" w:lineRule="auto"/>
        <w:ind w:left="1440" w:firstLine="720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2. Moderate DKA </w:t>
      </w:r>
      <w:r w:rsidRPr="0096744D">
        <w:rPr>
          <w:rFonts w:asciiTheme="majorBidi" w:hAnsiTheme="majorBidi" w:cs="AngsanaUPC"/>
          <w:sz w:val="32"/>
          <w:szCs w:val="32"/>
        </w:rPr>
        <w:tab/>
        <w:t>:  TCO</w:t>
      </w:r>
      <w:r w:rsidRPr="0096744D">
        <w:rPr>
          <w:rFonts w:asciiTheme="majorBidi" w:hAnsiTheme="majorBidi" w:cs="AngsanaUPC"/>
          <w:sz w:val="32"/>
          <w:szCs w:val="32"/>
          <w:vertAlign w:val="subscript"/>
        </w:rPr>
        <w:t xml:space="preserve">2 </w:t>
      </w:r>
      <w:r w:rsidRPr="0096744D">
        <w:rPr>
          <w:rFonts w:asciiTheme="majorBidi" w:hAnsiTheme="majorBidi" w:cs="AngsanaUPC"/>
          <w:sz w:val="32"/>
          <w:szCs w:val="32"/>
        </w:rPr>
        <w:tab/>
        <w:t xml:space="preserve">    5 – 9.9    </w:t>
      </w:r>
      <w:proofErr w:type="spellStart"/>
      <w:r w:rsidRPr="0096744D">
        <w:rPr>
          <w:rFonts w:asciiTheme="majorBidi" w:hAnsiTheme="majorBidi" w:cs="AngsanaUPC"/>
          <w:sz w:val="32"/>
          <w:szCs w:val="32"/>
        </w:rPr>
        <w:t>mmol</w:t>
      </w:r>
      <w:proofErr w:type="spellEnd"/>
      <w:r w:rsidRPr="0096744D">
        <w:rPr>
          <w:rFonts w:asciiTheme="majorBidi" w:hAnsiTheme="majorBidi" w:cs="AngsanaUPC"/>
          <w:sz w:val="32"/>
          <w:szCs w:val="32"/>
        </w:rPr>
        <w:t xml:space="preserve">/L   </w:t>
      </w:r>
    </w:p>
    <w:p w:rsidR="0066118F" w:rsidRPr="0096744D" w:rsidRDefault="0066118F" w:rsidP="0096744D">
      <w:pPr>
        <w:spacing w:after="120" w:line="120" w:lineRule="auto"/>
        <w:ind w:left="1440" w:firstLine="720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3. Severe DKA </w:t>
      </w:r>
      <w:r w:rsidRPr="0096744D">
        <w:rPr>
          <w:rFonts w:asciiTheme="majorBidi" w:hAnsiTheme="majorBidi" w:cs="AngsanaUPC"/>
          <w:sz w:val="32"/>
          <w:szCs w:val="32"/>
        </w:rPr>
        <w:tab/>
      </w:r>
      <w:r w:rsidRPr="0096744D">
        <w:rPr>
          <w:rFonts w:asciiTheme="majorBidi" w:hAnsiTheme="majorBidi" w:cs="AngsanaUPC"/>
          <w:sz w:val="32"/>
          <w:szCs w:val="32"/>
        </w:rPr>
        <w:tab/>
        <w:t>:  TCO</w:t>
      </w:r>
      <w:r w:rsidRPr="0096744D">
        <w:rPr>
          <w:rFonts w:asciiTheme="majorBidi" w:hAnsiTheme="majorBidi" w:cs="AngsanaUPC"/>
          <w:sz w:val="32"/>
          <w:szCs w:val="32"/>
          <w:vertAlign w:val="subscript"/>
        </w:rPr>
        <w:t xml:space="preserve">2 </w:t>
      </w:r>
      <w:r w:rsidRPr="0096744D">
        <w:rPr>
          <w:rFonts w:asciiTheme="majorBidi" w:hAnsiTheme="majorBidi" w:cs="AngsanaUPC"/>
          <w:sz w:val="32"/>
          <w:szCs w:val="32"/>
        </w:rPr>
        <w:t xml:space="preserve">         &lt; 5       </w:t>
      </w:r>
      <w:proofErr w:type="spellStart"/>
      <w:r w:rsidRPr="0096744D">
        <w:rPr>
          <w:rFonts w:asciiTheme="majorBidi" w:hAnsiTheme="majorBidi" w:cs="AngsanaUPC"/>
          <w:sz w:val="32"/>
          <w:szCs w:val="32"/>
        </w:rPr>
        <w:t>mmol</w:t>
      </w:r>
      <w:proofErr w:type="spellEnd"/>
      <w:r w:rsidRPr="0096744D">
        <w:rPr>
          <w:rFonts w:asciiTheme="majorBidi" w:hAnsiTheme="majorBidi" w:cs="AngsanaUPC"/>
          <w:sz w:val="32"/>
          <w:szCs w:val="32"/>
        </w:rPr>
        <w:t xml:space="preserve">/L   </w:t>
      </w:r>
    </w:p>
    <w:p w:rsidR="0096744D" w:rsidRPr="0096744D" w:rsidRDefault="0022750E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proofErr w:type="gramStart"/>
      <w:r w:rsidRPr="0096744D">
        <w:rPr>
          <w:rFonts w:asciiTheme="majorBidi" w:hAnsiTheme="majorBidi" w:cs="AngsanaUPC"/>
          <w:b/>
          <w:bCs/>
          <w:sz w:val="32"/>
          <w:szCs w:val="32"/>
        </w:rPr>
        <w:t>Assessment</w:t>
      </w:r>
      <w:r w:rsidR="0096744D" w:rsidRPr="0096744D">
        <w:rPr>
          <w:rFonts w:asciiTheme="majorBidi" w:hAnsiTheme="majorBidi" w:cs="AngsanaUPC"/>
          <w:b/>
          <w:bCs/>
          <w:sz w:val="32"/>
          <w:szCs w:val="32"/>
        </w:rPr>
        <w:tab/>
      </w:r>
      <w:r w:rsidR="0096744D" w:rsidRPr="0096744D">
        <w:rPr>
          <w:rFonts w:asciiTheme="majorBidi" w:hAnsiTheme="majorBidi" w:cs="AngsanaUPC"/>
          <w:b/>
          <w:bCs/>
          <w:sz w:val="32"/>
          <w:szCs w:val="32"/>
        </w:rPr>
        <w:tab/>
      </w:r>
      <w:r w:rsidRPr="0096744D">
        <w:rPr>
          <w:rFonts w:asciiTheme="majorBidi" w:hAnsiTheme="majorBidi" w:cs="AngsanaUPC"/>
          <w:sz w:val="32"/>
          <w:szCs w:val="32"/>
        </w:rPr>
        <w:t>1.</w:t>
      </w:r>
      <w:proofErr w:type="gramEnd"/>
      <w:r w:rsidRPr="0096744D">
        <w:rPr>
          <w:rFonts w:asciiTheme="majorBidi" w:hAnsiTheme="majorBidi" w:cs="AngsanaUPC"/>
          <w:sz w:val="32"/>
          <w:szCs w:val="32"/>
        </w:rPr>
        <w:t xml:space="preserve"> Vital signs</w:t>
      </w:r>
      <w:r w:rsidR="0066118F" w:rsidRPr="0096744D">
        <w:rPr>
          <w:rFonts w:asciiTheme="majorBidi" w:hAnsiTheme="majorBidi" w:cs="AngsanaUPC"/>
          <w:sz w:val="32"/>
          <w:szCs w:val="32"/>
        </w:rPr>
        <w:t xml:space="preserve">  </w:t>
      </w:r>
      <w:r w:rsidR="00C06D4F" w:rsidRPr="0096744D">
        <w:rPr>
          <w:rFonts w:asciiTheme="majorBidi" w:hAnsiTheme="majorBidi" w:cs="AngsanaUPC"/>
          <w:sz w:val="32"/>
          <w:szCs w:val="32"/>
        </w:rPr>
        <w:tab/>
      </w:r>
      <w:r w:rsidR="00C06D4F" w:rsidRPr="0096744D">
        <w:rPr>
          <w:rFonts w:asciiTheme="majorBidi" w:hAnsiTheme="majorBidi" w:cs="AngsanaUPC"/>
          <w:sz w:val="32"/>
          <w:szCs w:val="32"/>
        </w:rPr>
        <w:tab/>
      </w:r>
      <w:r w:rsidR="0096744D" w:rsidRPr="0096744D">
        <w:rPr>
          <w:rFonts w:asciiTheme="majorBidi" w:hAnsiTheme="majorBidi" w:cs="AngsanaUPC"/>
          <w:sz w:val="32"/>
          <w:szCs w:val="32"/>
        </w:rPr>
        <w:t>\</w:t>
      </w:r>
    </w:p>
    <w:p w:rsidR="0022750E" w:rsidRPr="0096744D" w:rsidRDefault="0022750E" w:rsidP="0096744D">
      <w:pPr>
        <w:spacing w:after="120" w:line="120" w:lineRule="auto"/>
        <w:ind w:left="1440" w:firstLine="720"/>
        <w:rPr>
          <w:rFonts w:asciiTheme="majorBidi" w:hAnsiTheme="majorBidi" w:cs="AngsanaUPC"/>
          <w:b/>
          <w:bCs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2. </w:t>
      </w:r>
      <w:r w:rsidR="0066118F" w:rsidRPr="0096744D">
        <w:rPr>
          <w:rFonts w:asciiTheme="majorBidi" w:hAnsiTheme="majorBidi" w:cs="AngsanaUPC"/>
          <w:sz w:val="32"/>
          <w:szCs w:val="32"/>
        </w:rPr>
        <w:t xml:space="preserve">Sign of </w:t>
      </w:r>
      <w:proofErr w:type="gramStart"/>
      <w:r w:rsidR="0066118F" w:rsidRPr="0096744D">
        <w:rPr>
          <w:rFonts w:asciiTheme="majorBidi" w:hAnsiTheme="majorBidi" w:cs="AngsanaUPC"/>
          <w:sz w:val="32"/>
          <w:szCs w:val="32"/>
        </w:rPr>
        <w:t xml:space="preserve">dehydration </w:t>
      </w:r>
      <w:r w:rsidR="00EA34D5" w:rsidRPr="0096744D">
        <w:rPr>
          <w:rFonts w:asciiTheme="majorBidi" w:hAnsiTheme="majorBidi" w:cs="AngsanaUPC"/>
          <w:sz w:val="32"/>
          <w:szCs w:val="32"/>
        </w:rPr>
        <w:t xml:space="preserve"> :</w:t>
      </w:r>
      <w:proofErr w:type="gramEnd"/>
      <w:r w:rsidR="00EA34D5" w:rsidRPr="0096744D">
        <w:rPr>
          <w:rFonts w:asciiTheme="majorBidi" w:hAnsiTheme="majorBidi" w:cs="AngsanaUPC"/>
          <w:sz w:val="32"/>
          <w:szCs w:val="32"/>
        </w:rPr>
        <w:t xml:space="preserve"> </w:t>
      </w:r>
      <w:r w:rsidR="0066118F" w:rsidRPr="0096744D">
        <w:rPr>
          <w:rFonts w:asciiTheme="majorBidi" w:hAnsiTheme="majorBidi" w:cs="AngsanaUPC"/>
          <w:sz w:val="32"/>
          <w:szCs w:val="32"/>
        </w:rPr>
        <w:t xml:space="preserve">dry lip , skin </w:t>
      </w:r>
      <w:proofErr w:type="spellStart"/>
      <w:r w:rsidR="0066118F" w:rsidRPr="0096744D">
        <w:rPr>
          <w:rFonts w:asciiTheme="majorBidi" w:hAnsiTheme="majorBidi" w:cs="AngsanaUPC"/>
          <w:sz w:val="32"/>
          <w:szCs w:val="32"/>
        </w:rPr>
        <w:t>turgor</w:t>
      </w:r>
      <w:proofErr w:type="spellEnd"/>
      <w:r w:rsidR="0066118F" w:rsidRPr="0096744D">
        <w:rPr>
          <w:rFonts w:asciiTheme="majorBidi" w:hAnsiTheme="majorBidi" w:cs="AngsanaUPC"/>
          <w:sz w:val="32"/>
          <w:szCs w:val="32"/>
        </w:rPr>
        <w:t xml:space="preserve"> , capillary refill , BP , PR </w:t>
      </w:r>
    </w:p>
    <w:p w:rsidR="0096744D" w:rsidRPr="0096744D" w:rsidRDefault="0066118F" w:rsidP="0096744D">
      <w:pPr>
        <w:spacing w:after="120" w:line="120" w:lineRule="auto"/>
        <w:ind w:left="1440" w:firstLine="720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3.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>Breathing :</w:t>
      </w:r>
      <w:proofErr w:type="gramEnd"/>
      <w:r w:rsidRPr="0096744D">
        <w:rPr>
          <w:rFonts w:asciiTheme="majorBidi" w:hAnsiTheme="majorBidi" w:cs="AngsanaUPC"/>
          <w:sz w:val="32"/>
          <w:szCs w:val="32"/>
        </w:rPr>
        <w:t xml:space="preserve">  </w:t>
      </w:r>
      <w:proofErr w:type="spellStart"/>
      <w:r w:rsidRPr="0096744D">
        <w:rPr>
          <w:rFonts w:asciiTheme="majorBidi" w:hAnsiTheme="majorBidi" w:cs="AngsanaUPC"/>
          <w:sz w:val="32"/>
          <w:szCs w:val="32"/>
        </w:rPr>
        <w:t>Kussmaul</w:t>
      </w:r>
      <w:proofErr w:type="spellEnd"/>
      <w:r w:rsidRPr="0096744D">
        <w:rPr>
          <w:rFonts w:asciiTheme="majorBidi" w:hAnsiTheme="majorBidi" w:cs="AngsanaUPC"/>
          <w:sz w:val="32"/>
          <w:szCs w:val="32"/>
        </w:rPr>
        <w:t xml:space="preserve">  breathing  </w:t>
      </w:r>
      <w:r w:rsidRPr="0096744D">
        <w:rPr>
          <w:rFonts w:asciiTheme="majorBidi" w:hAnsiTheme="majorBidi" w:cs="AngsanaUPC"/>
          <w:sz w:val="32"/>
          <w:szCs w:val="32"/>
          <w:cs/>
        </w:rPr>
        <w:t>(หอบลึก)</w:t>
      </w:r>
      <w:r w:rsidRPr="0096744D">
        <w:rPr>
          <w:rFonts w:asciiTheme="majorBidi" w:hAnsiTheme="majorBidi" w:cs="AngsanaUPC"/>
          <w:sz w:val="32"/>
          <w:szCs w:val="32"/>
        </w:rPr>
        <w:t xml:space="preserve"> </w:t>
      </w:r>
      <w:r w:rsidR="00C06D4F" w:rsidRPr="0096744D">
        <w:rPr>
          <w:rFonts w:asciiTheme="majorBidi" w:hAnsiTheme="majorBidi" w:cs="AngsanaUPC"/>
          <w:sz w:val="32"/>
          <w:szCs w:val="32"/>
        </w:rPr>
        <w:tab/>
      </w:r>
      <w:r w:rsidR="00C06D4F" w:rsidRPr="0096744D">
        <w:rPr>
          <w:rFonts w:asciiTheme="majorBidi" w:hAnsiTheme="majorBidi" w:cs="AngsanaUPC"/>
          <w:sz w:val="32"/>
          <w:szCs w:val="32"/>
        </w:rPr>
        <w:tab/>
      </w:r>
    </w:p>
    <w:p w:rsidR="0066118F" w:rsidRPr="0096744D" w:rsidRDefault="0066118F" w:rsidP="0096744D">
      <w:pPr>
        <w:spacing w:after="120" w:line="120" w:lineRule="auto"/>
        <w:ind w:left="2160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4.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>Conscious</w:t>
      </w:r>
      <w:r w:rsidR="00EA34D5" w:rsidRPr="0096744D">
        <w:rPr>
          <w:rFonts w:asciiTheme="majorBidi" w:hAnsiTheme="majorBidi" w:cs="AngsanaUPC"/>
          <w:sz w:val="32"/>
          <w:szCs w:val="32"/>
        </w:rPr>
        <w:t xml:space="preserve"> :</w:t>
      </w:r>
      <w:proofErr w:type="gramEnd"/>
      <w:r w:rsidR="00EA34D5" w:rsidRPr="0096744D">
        <w:rPr>
          <w:rFonts w:asciiTheme="majorBidi" w:hAnsiTheme="majorBidi" w:cs="AngsanaUPC"/>
          <w:sz w:val="32"/>
          <w:szCs w:val="32"/>
        </w:rPr>
        <w:t xml:space="preserve"> </w:t>
      </w:r>
      <w:r w:rsidR="00103D78" w:rsidRPr="0096744D">
        <w:rPr>
          <w:rFonts w:asciiTheme="majorBidi" w:hAnsiTheme="majorBidi" w:cs="AngsanaUPC"/>
          <w:sz w:val="32"/>
          <w:szCs w:val="32"/>
        </w:rPr>
        <w:t xml:space="preserve">GCS </w:t>
      </w:r>
    </w:p>
    <w:p w:rsidR="00103D78" w:rsidRPr="0096744D" w:rsidRDefault="0022750E" w:rsidP="0096744D">
      <w:pPr>
        <w:spacing w:after="120" w:line="240" w:lineRule="auto"/>
        <w:rPr>
          <w:rFonts w:asciiTheme="majorBidi" w:hAnsiTheme="majorBidi" w:cs="AngsanaUPC"/>
          <w:b/>
          <w:bCs/>
          <w:sz w:val="32"/>
          <w:szCs w:val="32"/>
        </w:rPr>
      </w:pPr>
      <w:r w:rsidRPr="0096744D">
        <w:rPr>
          <w:rFonts w:asciiTheme="majorBidi" w:hAnsiTheme="majorBidi" w:cs="AngsanaUPC"/>
          <w:b/>
          <w:bCs/>
          <w:sz w:val="32"/>
          <w:szCs w:val="32"/>
        </w:rPr>
        <w:t>Monitor</w:t>
      </w:r>
      <w:r w:rsidR="0096744D" w:rsidRPr="0096744D">
        <w:rPr>
          <w:rFonts w:asciiTheme="majorBidi" w:hAnsiTheme="majorBidi" w:cs="AngsanaUPC"/>
          <w:b/>
          <w:bCs/>
          <w:sz w:val="32"/>
          <w:szCs w:val="32"/>
        </w:rPr>
        <w:tab/>
      </w:r>
      <w:r w:rsidR="0096744D" w:rsidRPr="0096744D">
        <w:rPr>
          <w:rFonts w:asciiTheme="majorBidi" w:hAnsiTheme="majorBidi" w:cs="AngsanaUPC"/>
          <w:b/>
          <w:bCs/>
          <w:sz w:val="32"/>
          <w:szCs w:val="32"/>
        </w:rPr>
        <w:tab/>
      </w:r>
      <w:r w:rsidRPr="0096744D">
        <w:rPr>
          <w:rFonts w:asciiTheme="majorBidi" w:hAnsiTheme="majorBidi" w:cs="AngsanaUPC"/>
          <w:sz w:val="32"/>
          <w:szCs w:val="32"/>
        </w:rPr>
        <w:t>1.</w:t>
      </w:r>
      <w:r w:rsidR="00103D78" w:rsidRPr="0096744D">
        <w:rPr>
          <w:rFonts w:asciiTheme="majorBidi" w:hAnsiTheme="majorBidi" w:cs="AngsanaUPC"/>
          <w:sz w:val="32"/>
          <w:szCs w:val="32"/>
        </w:rPr>
        <w:t xml:space="preserve"> </w:t>
      </w:r>
      <w:proofErr w:type="gramStart"/>
      <w:r w:rsidR="00103D78" w:rsidRPr="0096744D">
        <w:rPr>
          <w:rFonts w:asciiTheme="majorBidi" w:hAnsiTheme="majorBidi" w:cs="AngsanaUPC"/>
          <w:sz w:val="32"/>
          <w:szCs w:val="32"/>
        </w:rPr>
        <w:t xml:space="preserve">Vital signs and </w:t>
      </w:r>
      <w:proofErr w:type="spellStart"/>
      <w:r w:rsidR="00103D78" w:rsidRPr="0096744D">
        <w:rPr>
          <w:rFonts w:asciiTheme="majorBidi" w:hAnsiTheme="majorBidi" w:cs="AngsanaUPC"/>
          <w:sz w:val="32"/>
          <w:szCs w:val="32"/>
        </w:rPr>
        <w:t>neuro</w:t>
      </w:r>
      <w:proofErr w:type="spellEnd"/>
      <w:r w:rsidR="00103D78" w:rsidRPr="0096744D">
        <w:rPr>
          <w:rFonts w:asciiTheme="majorBidi" w:hAnsiTheme="majorBidi" w:cs="AngsanaUPC"/>
          <w:sz w:val="32"/>
          <w:szCs w:val="32"/>
        </w:rPr>
        <w:t xml:space="preserve"> signs q 1 hr.</w:t>
      </w:r>
      <w:proofErr w:type="gramEnd"/>
      <w:r w:rsidR="00B40AF5" w:rsidRPr="0096744D">
        <w:rPr>
          <w:rFonts w:asciiTheme="majorBidi" w:hAnsiTheme="majorBidi" w:cs="AngsanaUPC"/>
          <w:sz w:val="32"/>
          <w:szCs w:val="32"/>
        </w:rPr>
        <w:tab/>
      </w:r>
      <w:r w:rsidR="00B40AF5" w:rsidRPr="0096744D">
        <w:rPr>
          <w:rFonts w:asciiTheme="majorBidi" w:hAnsiTheme="majorBidi" w:cs="AngsanaUPC"/>
          <w:sz w:val="32"/>
          <w:szCs w:val="32"/>
        </w:rPr>
        <w:tab/>
      </w:r>
      <w:r w:rsidR="00103D78" w:rsidRPr="0096744D">
        <w:rPr>
          <w:rFonts w:asciiTheme="majorBidi" w:hAnsiTheme="majorBidi" w:cs="AngsanaUPC"/>
          <w:sz w:val="32"/>
          <w:szCs w:val="32"/>
        </w:rPr>
        <w:t>2. HGT q 1 hr.</w:t>
      </w:r>
    </w:p>
    <w:p w:rsidR="00103D78" w:rsidRPr="0096744D" w:rsidRDefault="00103D78" w:rsidP="0096744D">
      <w:pPr>
        <w:spacing w:after="120" w:line="120" w:lineRule="auto"/>
        <w:ind w:left="1440" w:firstLine="720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>3. Electrolyte q 2-4 hr.</w:t>
      </w:r>
      <w:r w:rsidR="00B40AF5" w:rsidRPr="0096744D">
        <w:rPr>
          <w:rFonts w:asciiTheme="majorBidi" w:hAnsiTheme="majorBidi" w:cs="AngsanaUPC"/>
          <w:sz w:val="32"/>
          <w:szCs w:val="32"/>
        </w:rPr>
        <w:tab/>
      </w:r>
      <w:r w:rsidR="00B40AF5" w:rsidRPr="0096744D">
        <w:rPr>
          <w:rFonts w:asciiTheme="majorBidi" w:hAnsiTheme="majorBidi" w:cs="AngsanaUPC"/>
          <w:sz w:val="32"/>
          <w:szCs w:val="32"/>
        </w:rPr>
        <w:tab/>
      </w:r>
      <w:r w:rsidR="00B40AF5" w:rsidRPr="0096744D">
        <w:rPr>
          <w:rFonts w:asciiTheme="majorBidi" w:hAnsiTheme="majorBidi" w:cs="AngsanaUPC"/>
          <w:sz w:val="32"/>
          <w:szCs w:val="32"/>
        </w:rPr>
        <w:tab/>
      </w:r>
      <w:r w:rsidR="00B40AF5" w:rsidRPr="0096744D">
        <w:rPr>
          <w:rFonts w:asciiTheme="majorBidi" w:hAnsiTheme="majorBidi" w:cs="AngsanaUPC"/>
          <w:sz w:val="32"/>
          <w:szCs w:val="32"/>
        </w:rPr>
        <w:tab/>
      </w:r>
      <w:r w:rsidRPr="0096744D">
        <w:rPr>
          <w:rFonts w:asciiTheme="majorBidi" w:hAnsiTheme="majorBidi" w:cs="AngsanaUPC"/>
          <w:sz w:val="32"/>
          <w:szCs w:val="32"/>
        </w:rPr>
        <w:t>4. Record intake/output</w:t>
      </w:r>
    </w:p>
    <w:p w:rsidR="0096744D" w:rsidRPr="0096744D" w:rsidRDefault="00B17A45" w:rsidP="0096744D">
      <w:pPr>
        <w:spacing w:after="120" w:line="240" w:lineRule="auto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**</w:t>
      </w:r>
      <w:r w:rsidR="0096744D" w:rsidRPr="0096744D">
        <w:rPr>
          <w:rFonts w:asciiTheme="majorBidi" w:hAnsiTheme="majorBidi" w:cstheme="majorBidi" w:hint="cs"/>
          <w:b/>
          <w:bCs/>
          <w:sz w:val="32"/>
          <w:szCs w:val="32"/>
          <w:cs/>
        </w:rPr>
        <w:t>หมายเหตุ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:</w:t>
      </w:r>
      <w:r w:rsidR="0096744D" w:rsidRPr="0096744D">
        <w:rPr>
          <w:rFonts w:asciiTheme="majorBidi" w:hAnsiTheme="majorBidi" w:cstheme="majorBidi"/>
          <w:sz w:val="32"/>
          <w:szCs w:val="32"/>
        </w:rPr>
        <w:t xml:space="preserve"> </w:t>
      </w:r>
      <w:r w:rsidR="0096744D" w:rsidRPr="0096744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ควรพิจารณา </w:t>
      </w:r>
      <w:r w:rsidR="0096744D" w:rsidRPr="0096744D">
        <w:rPr>
          <w:rFonts w:asciiTheme="majorBidi" w:hAnsiTheme="majorBidi" w:cstheme="majorBidi"/>
          <w:b/>
          <w:bCs/>
          <w:sz w:val="32"/>
          <w:szCs w:val="32"/>
        </w:rPr>
        <w:t xml:space="preserve">Refer </w:t>
      </w:r>
      <w:r w:rsidR="0096744D" w:rsidRPr="0096744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ในกรณี </w:t>
      </w:r>
      <w:r w:rsidR="00E03E4F">
        <w:rPr>
          <w:rFonts w:asciiTheme="majorBidi" w:hAnsiTheme="majorBidi" w:cstheme="majorBidi"/>
          <w:b/>
          <w:bCs/>
          <w:sz w:val="32"/>
          <w:szCs w:val="32"/>
        </w:rPr>
        <w:t>Severe DKA /C</w:t>
      </w:r>
      <w:r w:rsidR="0096744D" w:rsidRPr="0096744D">
        <w:rPr>
          <w:rFonts w:asciiTheme="majorBidi" w:hAnsiTheme="majorBidi" w:cstheme="majorBidi"/>
          <w:b/>
          <w:bCs/>
          <w:sz w:val="32"/>
          <w:szCs w:val="32"/>
        </w:rPr>
        <w:t xml:space="preserve">onscious </w:t>
      </w:r>
      <w:proofErr w:type="gramStart"/>
      <w:r w:rsidR="0096744D" w:rsidRPr="0096744D">
        <w:rPr>
          <w:rFonts w:asciiTheme="majorBidi" w:hAnsiTheme="majorBidi" w:cstheme="majorBidi"/>
          <w:b/>
          <w:bCs/>
          <w:sz w:val="32"/>
          <w:szCs w:val="32"/>
        </w:rPr>
        <w:t>change</w:t>
      </w:r>
      <w:r>
        <w:rPr>
          <w:rFonts w:asciiTheme="majorBidi" w:hAnsiTheme="majorBidi" w:cstheme="majorBidi"/>
          <w:b/>
          <w:bCs/>
          <w:sz w:val="32"/>
          <w:szCs w:val="32"/>
        </w:rPr>
        <w:t>[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</w:rPr>
        <w:t>GCS</w:t>
      </w:r>
      <w:r w:rsidR="00E03E4F" w:rsidRPr="00E03E4F">
        <w:rPr>
          <w:rFonts w:ascii="Cambria" w:hAnsi="Cambria" w:cstheme="majorBidi"/>
          <w:sz w:val="24"/>
          <w:szCs w:val="22"/>
        </w:rPr>
        <w:t>≤</w:t>
      </w:r>
      <w:r>
        <w:rPr>
          <w:rFonts w:asciiTheme="majorBidi" w:hAnsiTheme="majorBidi" w:cstheme="majorBidi"/>
          <w:b/>
          <w:bCs/>
          <w:sz w:val="32"/>
          <w:szCs w:val="32"/>
        </w:rPr>
        <w:t>13]</w:t>
      </w:r>
      <w:r w:rsidR="0096744D" w:rsidRPr="0096744D">
        <w:rPr>
          <w:rFonts w:asciiTheme="majorBidi" w:hAnsiTheme="majorBidi" w:cstheme="majorBidi"/>
          <w:b/>
          <w:bCs/>
          <w:sz w:val="32"/>
          <w:szCs w:val="32"/>
        </w:rPr>
        <w:t xml:space="preserve"> / case DKA </w:t>
      </w:r>
      <w:r w:rsidR="0096744D" w:rsidRPr="0096744D">
        <w:rPr>
          <w:rFonts w:asciiTheme="majorBidi" w:hAnsiTheme="majorBidi" w:cstheme="majorBidi" w:hint="cs"/>
          <w:b/>
          <w:bCs/>
          <w:sz w:val="32"/>
          <w:szCs w:val="32"/>
          <w:cs/>
        </w:rPr>
        <w:t>ในเด็ก</w:t>
      </w:r>
    </w:p>
    <w:p w:rsidR="0022750E" w:rsidRPr="0096744D" w:rsidRDefault="0022750E" w:rsidP="0096744D">
      <w:pPr>
        <w:spacing w:after="120" w:line="240" w:lineRule="auto"/>
        <w:rPr>
          <w:rFonts w:asciiTheme="majorBidi" w:hAnsiTheme="majorBidi" w:cs="AngsanaUPC"/>
          <w:b/>
          <w:bCs/>
          <w:sz w:val="32"/>
          <w:szCs w:val="32"/>
        </w:rPr>
      </w:pPr>
      <w:r w:rsidRPr="0096744D">
        <w:rPr>
          <w:rFonts w:asciiTheme="majorBidi" w:hAnsiTheme="majorBidi" w:cs="AngsanaUPC"/>
          <w:b/>
          <w:bCs/>
          <w:sz w:val="32"/>
          <w:szCs w:val="32"/>
        </w:rPr>
        <w:t>Treatment</w:t>
      </w:r>
    </w:p>
    <w:p w:rsidR="00020918" w:rsidRPr="0096744D" w:rsidRDefault="00103D78" w:rsidP="0096744D">
      <w:pPr>
        <w:spacing w:after="120" w:line="240" w:lineRule="auto"/>
        <w:rPr>
          <w:rFonts w:asciiTheme="majorBidi" w:hAnsiTheme="majorBidi" w:cs="AngsanaUPC"/>
          <w:b/>
          <w:bCs/>
          <w:sz w:val="32"/>
          <w:szCs w:val="32"/>
        </w:rPr>
      </w:pPr>
      <w:r w:rsidRPr="0096744D">
        <w:rPr>
          <w:rFonts w:asciiTheme="majorBidi" w:hAnsiTheme="majorBidi" w:cs="AngsanaUPC"/>
          <w:b/>
          <w:bCs/>
          <w:sz w:val="32"/>
          <w:szCs w:val="32"/>
        </w:rPr>
        <w:t xml:space="preserve">1. </w:t>
      </w:r>
      <w:r w:rsidR="0096744D">
        <w:rPr>
          <w:rFonts w:asciiTheme="majorBidi" w:hAnsiTheme="majorBidi" w:cs="AngsanaUPC" w:hint="cs"/>
          <w:b/>
          <w:bCs/>
          <w:sz w:val="32"/>
          <w:szCs w:val="32"/>
          <w:cs/>
        </w:rPr>
        <w:t xml:space="preserve"> </w:t>
      </w:r>
      <w:r w:rsidRPr="0096744D">
        <w:rPr>
          <w:rFonts w:asciiTheme="majorBidi" w:hAnsiTheme="majorBidi" w:cs="AngsanaUPC"/>
          <w:b/>
          <w:bCs/>
          <w:sz w:val="32"/>
          <w:szCs w:val="32"/>
          <w:cs/>
        </w:rPr>
        <w:t>แก้ไขภาวะขาดน้ำ</w:t>
      </w:r>
    </w:p>
    <w:p w:rsidR="00103D78" w:rsidRPr="0096744D" w:rsidRDefault="00032F40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  <w:cs/>
        </w:rPr>
        <w:t xml:space="preserve">* </w:t>
      </w:r>
      <w:r w:rsidR="00020918" w:rsidRPr="0096744D">
        <w:rPr>
          <w:rFonts w:asciiTheme="majorBidi" w:hAnsiTheme="majorBidi" w:cs="AngsanaUPC"/>
          <w:sz w:val="32"/>
          <w:szCs w:val="32"/>
          <w:cs/>
        </w:rPr>
        <w:t xml:space="preserve">กรณี </w:t>
      </w:r>
      <w:r w:rsidR="00020918" w:rsidRPr="0096744D">
        <w:rPr>
          <w:rFonts w:asciiTheme="majorBidi" w:hAnsiTheme="majorBidi" w:cs="AngsanaUPC"/>
          <w:sz w:val="32"/>
          <w:szCs w:val="32"/>
        </w:rPr>
        <w:t xml:space="preserve">Shock </w:t>
      </w:r>
      <w:r w:rsidR="00020918" w:rsidRPr="0096744D">
        <w:rPr>
          <w:rFonts w:asciiTheme="majorBidi" w:hAnsiTheme="majorBidi" w:cs="AngsanaUPC"/>
          <w:sz w:val="32"/>
          <w:szCs w:val="32"/>
        </w:rPr>
        <w:tab/>
      </w:r>
      <w:r w:rsidR="00B17A45">
        <w:rPr>
          <w:rFonts w:asciiTheme="majorBidi" w:hAnsiTheme="majorBidi" w:cs="AngsanaUPC"/>
          <w:sz w:val="32"/>
          <w:szCs w:val="32"/>
        </w:rPr>
        <w:t xml:space="preserve">  </w:t>
      </w:r>
      <w:r w:rsidR="00020918" w:rsidRPr="0096744D">
        <w:rPr>
          <w:rFonts w:asciiTheme="majorBidi" w:hAnsiTheme="majorBidi" w:cs="AngsanaUPC"/>
          <w:sz w:val="32"/>
          <w:szCs w:val="32"/>
        </w:rPr>
        <w:t xml:space="preserve">:  </w:t>
      </w:r>
      <w:r w:rsidR="00020918" w:rsidRPr="0096744D">
        <w:rPr>
          <w:rFonts w:asciiTheme="majorBidi" w:hAnsiTheme="majorBidi" w:cs="AngsanaUPC"/>
          <w:sz w:val="32"/>
          <w:szCs w:val="32"/>
          <w:cs/>
        </w:rPr>
        <w:t xml:space="preserve">ให้ </w:t>
      </w:r>
      <w:r w:rsidR="00020918" w:rsidRPr="0096744D">
        <w:rPr>
          <w:rFonts w:asciiTheme="majorBidi" w:hAnsiTheme="majorBidi" w:cs="AngsanaUPC"/>
          <w:sz w:val="32"/>
          <w:szCs w:val="32"/>
        </w:rPr>
        <w:t xml:space="preserve">NSS or </w:t>
      </w:r>
      <w:proofErr w:type="gramStart"/>
      <w:r w:rsidR="00020918" w:rsidRPr="0096744D">
        <w:rPr>
          <w:rFonts w:asciiTheme="majorBidi" w:hAnsiTheme="majorBidi" w:cs="AngsanaUPC"/>
          <w:sz w:val="32"/>
          <w:szCs w:val="32"/>
        </w:rPr>
        <w:t>RLS  10</w:t>
      </w:r>
      <w:proofErr w:type="gramEnd"/>
      <w:r w:rsidR="00020918" w:rsidRPr="0096744D">
        <w:rPr>
          <w:rFonts w:asciiTheme="majorBidi" w:hAnsiTheme="majorBidi" w:cs="AngsanaUPC"/>
          <w:sz w:val="32"/>
          <w:szCs w:val="32"/>
        </w:rPr>
        <w:t xml:space="preserve">-20 ml/kg iv free flow in 15-30 min </w:t>
      </w:r>
      <w:r w:rsidR="00020918" w:rsidRPr="0096744D">
        <w:rPr>
          <w:rFonts w:asciiTheme="majorBidi" w:hAnsiTheme="majorBidi" w:cs="AngsanaUPC"/>
          <w:sz w:val="32"/>
          <w:szCs w:val="32"/>
          <w:cs/>
        </w:rPr>
        <w:t xml:space="preserve">ถ้ายัง </w:t>
      </w:r>
      <w:r w:rsidR="00020918" w:rsidRPr="0096744D">
        <w:rPr>
          <w:rFonts w:asciiTheme="majorBidi" w:hAnsiTheme="majorBidi" w:cs="AngsanaUPC"/>
          <w:sz w:val="32"/>
          <w:szCs w:val="32"/>
        </w:rPr>
        <w:t xml:space="preserve">Shock </w:t>
      </w:r>
      <w:r w:rsidR="00020918" w:rsidRPr="0096744D">
        <w:rPr>
          <w:rFonts w:asciiTheme="majorBidi" w:hAnsiTheme="majorBidi" w:cs="AngsanaUPC"/>
          <w:sz w:val="32"/>
          <w:szCs w:val="32"/>
          <w:cs/>
        </w:rPr>
        <w:t>ให้ซ้ำได้อีก</w:t>
      </w:r>
    </w:p>
    <w:p w:rsidR="00020918" w:rsidRPr="0096744D" w:rsidRDefault="00032F40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  <w:cs/>
        </w:rPr>
        <w:t xml:space="preserve">* </w:t>
      </w:r>
      <w:r w:rsidR="00020918" w:rsidRPr="0096744D">
        <w:rPr>
          <w:rFonts w:asciiTheme="majorBidi" w:hAnsiTheme="majorBidi" w:cs="AngsanaUPC"/>
          <w:sz w:val="32"/>
          <w:szCs w:val="32"/>
          <w:cs/>
        </w:rPr>
        <w:t xml:space="preserve">กรณี ไม่ </w:t>
      </w:r>
      <w:proofErr w:type="gramStart"/>
      <w:r w:rsidR="00020918" w:rsidRPr="0096744D">
        <w:rPr>
          <w:rFonts w:asciiTheme="majorBidi" w:hAnsiTheme="majorBidi" w:cs="AngsanaUPC"/>
          <w:sz w:val="32"/>
          <w:szCs w:val="32"/>
        </w:rPr>
        <w:t xml:space="preserve">Shock </w:t>
      </w:r>
      <w:r w:rsidR="00EA34D5" w:rsidRPr="0096744D">
        <w:rPr>
          <w:rFonts w:asciiTheme="majorBidi" w:hAnsiTheme="majorBidi" w:cs="AngsanaUPC"/>
          <w:sz w:val="32"/>
          <w:szCs w:val="32"/>
        </w:rPr>
        <w:t xml:space="preserve"> </w:t>
      </w:r>
      <w:r w:rsidR="00020918" w:rsidRPr="0096744D">
        <w:rPr>
          <w:rFonts w:asciiTheme="majorBidi" w:hAnsiTheme="majorBidi" w:cs="AngsanaUPC"/>
          <w:sz w:val="32"/>
          <w:szCs w:val="32"/>
        </w:rPr>
        <w:t>:</w:t>
      </w:r>
      <w:proofErr w:type="gramEnd"/>
      <w:r w:rsidR="00020918" w:rsidRPr="0096744D">
        <w:rPr>
          <w:rFonts w:asciiTheme="majorBidi" w:hAnsiTheme="majorBidi" w:cs="AngsanaUPC"/>
          <w:sz w:val="32"/>
          <w:szCs w:val="32"/>
        </w:rPr>
        <w:t xml:space="preserve">  </w:t>
      </w:r>
      <w:r w:rsidR="00020918" w:rsidRPr="0096744D">
        <w:rPr>
          <w:rFonts w:asciiTheme="majorBidi" w:hAnsiTheme="majorBidi" w:cs="AngsanaUPC"/>
          <w:sz w:val="32"/>
          <w:szCs w:val="32"/>
          <w:cs/>
        </w:rPr>
        <w:t xml:space="preserve">ให้ </w:t>
      </w:r>
      <w:r w:rsidR="00020918" w:rsidRPr="0096744D">
        <w:rPr>
          <w:rFonts w:asciiTheme="majorBidi" w:hAnsiTheme="majorBidi" w:cs="AngsanaUPC"/>
          <w:sz w:val="32"/>
          <w:szCs w:val="32"/>
        </w:rPr>
        <w:t xml:space="preserve">NSS 10-20 ml/kg/hr </w:t>
      </w:r>
      <w:r w:rsidR="00020918" w:rsidRPr="0096744D">
        <w:rPr>
          <w:rFonts w:asciiTheme="majorBidi" w:hAnsiTheme="majorBidi" w:cs="AngsanaUPC"/>
          <w:sz w:val="32"/>
          <w:szCs w:val="32"/>
          <w:cs/>
        </w:rPr>
        <w:t>ใน</w:t>
      </w:r>
      <w:r w:rsidR="00020918" w:rsidRPr="0096744D">
        <w:rPr>
          <w:rFonts w:asciiTheme="majorBidi" w:hAnsiTheme="majorBidi" w:cs="AngsanaUPC"/>
          <w:sz w:val="32"/>
          <w:szCs w:val="32"/>
        </w:rPr>
        <w:t xml:space="preserve"> 1-2  </w:t>
      </w:r>
      <w:r w:rsidR="00020918" w:rsidRPr="0096744D">
        <w:rPr>
          <w:rFonts w:asciiTheme="majorBidi" w:hAnsiTheme="majorBidi" w:cs="AngsanaUPC"/>
          <w:sz w:val="32"/>
          <w:szCs w:val="32"/>
          <w:cs/>
        </w:rPr>
        <w:t xml:space="preserve">ชม.แรก </w:t>
      </w:r>
    </w:p>
    <w:p w:rsidR="00020918" w:rsidRPr="0096744D" w:rsidRDefault="0096744D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>
        <w:rPr>
          <w:rFonts w:asciiTheme="majorBidi" w:hAnsiTheme="majorBidi" w:cs="AngsanaUPC"/>
          <w:sz w:val="32"/>
          <w:szCs w:val="32"/>
          <w:cs/>
        </w:rPr>
        <w:t xml:space="preserve">  </w:t>
      </w:r>
      <w:r>
        <w:rPr>
          <w:rFonts w:asciiTheme="majorBidi" w:hAnsiTheme="majorBidi" w:cs="AngsanaUPC" w:hint="cs"/>
          <w:sz w:val="32"/>
          <w:szCs w:val="32"/>
          <w:cs/>
        </w:rPr>
        <w:t xml:space="preserve"> </w:t>
      </w:r>
      <w:r w:rsidR="00020918" w:rsidRPr="0096744D">
        <w:rPr>
          <w:rFonts w:asciiTheme="majorBidi" w:hAnsiTheme="majorBidi" w:cs="AngsanaUPC"/>
          <w:sz w:val="32"/>
          <w:szCs w:val="32"/>
          <w:cs/>
        </w:rPr>
        <w:t xml:space="preserve">ก่อนต่อด้วย </w:t>
      </w:r>
      <w:r w:rsidR="00020918" w:rsidRPr="0096744D">
        <w:rPr>
          <w:rFonts w:asciiTheme="majorBidi" w:hAnsiTheme="majorBidi" w:cs="AngsanaUPC"/>
          <w:sz w:val="32"/>
          <w:szCs w:val="32"/>
        </w:rPr>
        <w:t xml:space="preserve">IV rate </w:t>
      </w:r>
      <w:r w:rsidR="00032F40" w:rsidRPr="0096744D">
        <w:rPr>
          <w:rFonts w:asciiTheme="majorBidi" w:hAnsiTheme="majorBidi" w:cs="AngsanaUPC"/>
          <w:sz w:val="32"/>
          <w:szCs w:val="32"/>
        </w:rPr>
        <w:t>[ml/hr</w:t>
      </w:r>
      <w:proofErr w:type="gramStart"/>
      <w:r w:rsidR="00032F40" w:rsidRPr="0096744D">
        <w:rPr>
          <w:rFonts w:asciiTheme="majorBidi" w:hAnsiTheme="majorBidi" w:cs="AngsanaUPC"/>
          <w:sz w:val="32"/>
          <w:szCs w:val="32"/>
        </w:rPr>
        <w:t>]</w:t>
      </w:r>
      <w:r w:rsidR="00020918" w:rsidRPr="0096744D">
        <w:rPr>
          <w:rFonts w:asciiTheme="majorBidi" w:hAnsiTheme="majorBidi" w:cs="AngsanaUPC"/>
          <w:sz w:val="32"/>
          <w:szCs w:val="32"/>
        </w:rPr>
        <w:t xml:space="preserve">  =</w:t>
      </w:r>
      <w:proofErr w:type="gramEnd"/>
      <w:r w:rsidR="00020918" w:rsidRPr="0096744D">
        <w:rPr>
          <w:rFonts w:asciiTheme="majorBidi" w:hAnsiTheme="majorBidi" w:cs="AngsanaUPC"/>
          <w:sz w:val="32"/>
          <w:szCs w:val="32"/>
        </w:rPr>
        <w:t xml:space="preserve">  [ Maintenance / 24 ] + [ Fluid deficit 5-10%  / 48 ]</w:t>
      </w:r>
    </w:p>
    <w:p w:rsidR="00032F40" w:rsidRPr="0096744D" w:rsidRDefault="00032F40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*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เด็กเล็ก ระวัง </w:t>
      </w:r>
      <w:proofErr w:type="spellStart"/>
      <w:r w:rsidRPr="0096744D">
        <w:rPr>
          <w:rFonts w:asciiTheme="majorBidi" w:hAnsiTheme="majorBidi" w:cs="AngsanaUPC"/>
          <w:sz w:val="32"/>
          <w:szCs w:val="32"/>
        </w:rPr>
        <w:t>Hypernatremia</w:t>
      </w:r>
      <w:proofErr w:type="spellEnd"/>
      <w:r w:rsidRPr="0096744D">
        <w:rPr>
          <w:rFonts w:asciiTheme="majorBidi" w:hAnsiTheme="majorBidi" w:cs="AngsanaUPC"/>
          <w:sz w:val="32"/>
          <w:szCs w:val="32"/>
        </w:rPr>
        <w:t xml:space="preserve"> </w:t>
      </w:r>
      <w:proofErr w:type="gramStart"/>
      <w:r w:rsidRPr="0096744D">
        <w:rPr>
          <w:rFonts w:asciiTheme="majorBidi" w:hAnsiTheme="majorBidi" w:cs="AngsanaUPC"/>
          <w:sz w:val="32"/>
          <w:szCs w:val="32"/>
          <w:cs/>
        </w:rPr>
        <w:t xml:space="preserve">อนุโลมใช้ </w:t>
      </w:r>
      <w:r w:rsidRPr="0096744D">
        <w:rPr>
          <w:rFonts w:asciiTheme="majorBidi" w:hAnsiTheme="majorBidi" w:cs="AngsanaUPC"/>
          <w:sz w:val="32"/>
          <w:szCs w:val="32"/>
        </w:rPr>
        <w:t xml:space="preserve"> NSS</w:t>
      </w:r>
      <w:proofErr w:type="gramEnd"/>
      <w:r w:rsidRPr="0096744D">
        <w:rPr>
          <w:rFonts w:asciiTheme="majorBidi" w:hAnsiTheme="majorBidi" w:cs="AngsanaUPC"/>
          <w:sz w:val="32"/>
          <w:szCs w:val="32"/>
        </w:rPr>
        <w:t xml:space="preserve">/2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 ได้</w:t>
      </w:r>
      <w:r w:rsidR="00EA34D5" w:rsidRPr="0096744D">
        <w:rPr>
          <w:rFonts w:asciiTheme="majorBidi" w:hAnsiTheme="majorBidi" w:cs="AngsanaUPC"/>
          <w:sz w:val="32"/>
          <w:szCs w:val="32"/>
          <w:cs/>
        </w:rPr>
        <w:t xml:space="preserve">  ส่วน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เด็กอ้วน ใช้ </w:t>
      </w:r>
      <w:r w:rsidRPr="0096744D">
        <w:rPr>
          <w:rFonts w:asciiTheme="majorBidi" w:hAnsiTheme="majorBidi" w:cs="AngsanaUPC"/>
          <w:sz w:val="32"/>
          <w:szCs w:val="32"/>
        </w:rPr>
        <w:t xml:space="preserve">Ideal body weight </w:t>
      </w:r>
    </w:p>
    <w:p w:rsidR="00032F40" w:rsidRPr="0096744D" w:rsidRDefault="00032F40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* Case moderate to severe DKA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ควรพิจารณา </w:t>
      </w:r>
      <w:r w:rsidRPr="0096744D">
        <w:rPr>
          <w:rFonts w:asciiTheme="majorBidi" w:hAnsiTheme="majorBidi" w:cs="AngsanaUPC"/>
          <w:sz w:val="32"/>
          <w:szCs w:val="32"/>
        </w:rPr>
        <w:t xml:space="preserve">NPO </w:t>
      </w:r>
      <w:r w:rsidR="00EA34D5" w:rsidRPr="0096744D">
        <w:rPr>
          <w:rFonts w:asciiTheme="majorBidi" w:hAnsiTheme="majorBidi" w:cs="AngsanaUPC"/>
          <w:sz w:val="32"/>
          <w:szCs w:val="32"/>
          <w:cs/>
        </w:rPr>
        <w:t xml:space="preserve">และ </w:t>
      </w:r>
      <w:r w:rsidRPr="0096744D">
        <w:rPr>
          <w:rFonts w:asciiTheme="majorBidi" w:hAnsiTheme="majorBidi" w:cs="AngsanaUPC"/>
          <w:sz w:val="32"/>
          <w:szCs w:val="32"/>
        </w:rPr>
        <w:t xml:space="preserve">Case severe DKA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ควรพิจารณา </w:t>
      </w:r>
      <w:r w:rsidRPr="0096744D">
        <w:rPr>
          <w:rFonts w:asciiTheme="majorBidi" w:hAnsiTheme="majorBidi" w:cs="AngsanaUPC"/>
          <w:sz w:val="32"/>
          <w:szCs w:val="32"/>
        </w:rPr>
        <w:t>Refer</w:t>
      </w:r>
    </w:p>
    <w:p w:rsidR="00103D78" w:rsidRPr="0096744D" w:rsidRDefault="00103D78" w:rsidP="0096744D">
      <w:pPr>
        <w:spacing w:after="120" w:line="240" w:lineRule="auto"/>
        <w:rPr>
          <w:rFonts w:asciiTheme="majorBidi" w:hAnsiTheme="majorBidi" w:cs="AngsanaUPC"/>
          <w:b/>
          <w:bCs/>
          <w:sz w:val="32"/>
          <w:szCs w:val="32"/>
        </w:rPr>
      </w:pPr>
      <w:r w:rsidRPr="0096744D">
        <w:rPr>
          <w:rFonts w:asciiTheme="majorBidi" w:hAnsiTheme="majorBidi" w:cs="AngsanaUPC"/>
          <w:b/>
          <w:bCs/>
          <w:sz w:val="32"/>
          <w:szCs w:val="32"/>
          <w:cs/>
        </w:rPr>
        <w:t xml:space="preserve">2. </w:t>
      </w:r>
      <w:r w:rsidR="0096744D">
        <w:rPr>
          <w:rFonts w:asciiTheme="majorBidi" w:hAnsiTheme="majorBidi" w:cs="AngsanaUPC" w:hint="cs"/>
          <w:b/>
          <w:bCs/>
          <w:sz w:val="32"/>
          <w:szCs w:val="32"/>
          <w:cs/>
        </w:rPr>
        <w:t xml:space="preserve"> </w:t>
      </w:r>
      <w:r w:rsidRPr="0096744D">
        <w:rPr>
          <w:rFonts w:asciiTheme="majorBidi" w:hAnsiTheme="majorBidi" w:cs="AngsanaUPC"/>
          <w:b/>
          <w:bCs/>
          <w:sz w:val="32"/>
          <w:szCs w:val="32"/>
          <w:cs/>
        </w:rPr>
        <w:t xml:space="preserve">แก้ไขภาวะ </w:t>
      </w:r>
      <w:r w:rsidRPr="0096744D">
        <w:rPr>
          <w:rFonts w:asciiTheme="majorBidi" w:hAnsiTheme="majorBidi" w:cs="AngsanaUPC"/>
          <w:b/>
          <w:bCs/>
          <w:sz w:val="32"/>
          <w:szCs w:val="32"/>
        </w:rPr>
        <w:t xml:space="preserve">Acidosis </w:t>
      </w:r>
    </w:p>
    <w:p w:rsidR="00103D78" w:rsidRPr="0096744D" w:rsidRDefault="00032F40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*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ภาวะ </w:t>
      </w:r>
      <w:r w:rsidRPr="0096744D">
        <w:rPr>
          <w:rFonts w:asciiTheme="majorBidi" w:hAnsiTheme="majorBidi" w:cs="AngsanaUPC"/>
          <w:sz w:val="32"/>
          <w:szCs w:val="32"/>
        </w:rPr>
        <w:t xml:space="preserve">Acidosis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มักดีขึ้นหลัง </w:t>
      </w:r>
      <w:r w:rsidRPr="0096744D">
        <w:rPr>
          <w:rFonts w:asciiTheme="majorBidi" w:hAnsiTheme="majorBidi" w:cs="AngsanaUPC"/>
          <w:sz w:val="32"/>
          <w:szCs w:val="32"/>
        </w:rPr>
        <w:t xml:space="preserve">Rehydration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ร่วมกับการให้ </w:t>
      </w:r>
      <w:r w:rsidRPr="0096744D">
        <w:rPr>
          <w:rFonts w:asciiTheme="majorBidi" w:hAnsiTheme="majorBidi" w:cs="AngsanaUPC"/>
          <w:sz w:val="32"/>
          <w:szCs w:val="32"/>
        </w:rPr>
        <w:t>Insulin</w:t>
      </w:r>
    </w:p>
    <w:p w:rsidR="00032F40" w:rsidRPr="0096744D" w:rsidRDefault="00032F40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*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อาจพิจารณาให้ </w:t>
      </w:r>
      <w:r w:rsidRPr="0096744D">
        <w:rPr>
          <w:rFonts w:asciiTheme="majorBidi" w:hAnsiTheme="majorBidi" w:cs="AngsanaUPC"/>
          <w:sz w:val="32"/>
          <w:szCs w:val="32"/>
        </w:rPr>
        <w:t>NaHCO</w:t>
      </w:r>
      <w:r w:rsidRPr="0096744D">
        <w:rPr>
          <w:rFonts w:asciiTheme="majorBidi" w:hAnsiTheme="majorBidi" w:cs="AngsanaUPC"/>
          <w:sz w:val="32"/>
          <w:szCs w:val="32"/>
          <w:vertAlign w:val="subscript"/>
        </w:rPr>
        <w:t>3</w:t>
      </w:r>
      <w:r w:rsidRPr="0096744D">
        <w:rPr>
          <w:rFonts w:asciiTheme="majorBidi" w:hAnsiTheme="majorBidi" w:cs="AngsanaUPC"/>
          <w:sz w:val="32"/>
          <w:szCs w:val="32"/>
        </w:rPr>
        <w:t xml:space="preserve">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ในรายที่ผู้ป่วยอยู่ในภาวะ </w:t>
      </w:r>
      <w:r w:rsidRPr="0096744D">
        <w:rPr>
          <w:rFonts w:asciiTheme="majorBidi" w:hAnsiTheme="majorBidi" w:cs="AngsanaUPC"/>
          <w:sz w:val="32"/>
          <w:szCs w:val="32"/>
        </w:rPr>
        <w:t xml:space="preserve">Shock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หรือเป็น </w:t>
      </w:r>
      <w:r w:rsidRPr="0096744D">
        <w:rPr>
          <w:rFonts w:asciiTheme="majorBidi" w:hAnsiTheme="majorBidi" w:cs="AngsanaUPC"/>
          <w:sz w:val="32"/>
          <w:szCs w:val="32"/>
        </w:rPr>
        <w:t xml:space="preserve">Persistent severe acidosis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ซึ่งไม่ค่อยตอบสนองต่อการให้ </w:t>
      </w:r>
      <w:r w:rsidRPr="0096744D">
        <w:rPr>
          <w:rFonts w:asciiTheme="majorBidi" w:hAnsiTheme="majorBidi" w:cs="AngsanaUPC"/>
          <w:sz w:val="32"/>
          <w:szCs w:val="32"/>
        </w:rPr>
        <w:t>Rehydration and RI</w:t>
      </w:r>
    </w:p>
    <w:p w:rsidR="00032F40" w:rsidRPr="0096744D" w:rsidRDefault="00032F40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*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>Dose  :</w:t>
      </w:r>
      <w:proofErr w:type="gramEnd"/>
      <w:r w:rsidRPr="0096744D">
        <w:rPr>
          <w:rFonts w:asciiTheme="majorBidi" w:hAnsiTheme="majorBidi" w:cs="AngsanaUPC"/>
          <w:sz w:val="32"/>
          <w:szCs w:val="32"/>
        </w:rPr>
        <w:t xml:space="preserve">  NaHCO</w:t>
      </w:r>
      <w:r w:rsidRPr="0096744D">
        <w:rPr>
          <w:rFonts w:asciiTheme="majorBidi" w:hAnsiTheme="majorBidi" w:cs="AngsanaUPC"/>
          <w:sz w:val="32"/>
          <w:szCs w:val="32"/>
          <w:vertAlign w:val="subscript"/>
        </w:rPr>
        <w:t xml:space="preserve">3  </w:t>
      </w:r>
      <w:r w:rsidRPr="0096744D">
        <w:rPr>
          <w:rFonts w:asciiTheme="majorBidi" w:hAnsiTheme="majorBidi" w:cs="AngsanaUPC"/>
          <w:sz w:val="32"/>
          <w:szCs w:val="32"/>
        </w:rPr>
        <w:t xml:space="preserve">1-2 </w:t>
      </w:r>
      <w:proofErr w:type="spellStart"/>
      <w:r w:rsidRPr="0096744D">
        <w:rPr>
          <w:rFonts w:asciiTheme="majorBidi" w:hAnsiTheme="majorBidi" w:cs="AngsanaUPC"/>
          <w:sz w:val="32"/>
          <w:szCs w:val="32"/>
        </w:rPr>
        <w:t>mmol</w:t>
      </w:r>
      <w:proofErr w:type="spellEnd"/>
      <w:r w:rsidRPr="0096744D">
        <w:rPr>
          <w:rFonts w:asciiTheme="majorBidi" w:hAnsiTheme="majorBidi" w:cs="AngsanaUPC"/>
          <w:sz w:val="32"/>
          <w:szCs w:val="32"/>
        </w:rPr>
        <w:t>/kg iv drip in 1 hr  [single dose]</w:t>
      </w:r>
    </w:p>
    <w:p w:rsidR="0096744D" w:rsidRDefault="0096744D" w:rsidP="0096744D">
      <w:pPr>
        <w:spacing w:after="120" w:line="240" w:lineRule="auto"/>
        <w:rPr>
          <w:rFonts w:asciiTheme="majorBidi" w:hAnsiTheme="majorBidi" w:cs="AngsanaUPC"/>
          <w:b/>
          <w:bCs/>
          <w:sz w:val="32"/>
          <w:szCs w:val="32"/>
        </w:rPr>
      </w:pPr>
    </w:p>
    <w:p w:rsidR="00B17A45" w:rsidRDefault="00B17A45" w:rsidP="0096744D">
      <w:pPr>
        <w:spacing w:after="120" w:line="240" w:lineRule="auto"/>
        <w:rPr>
          <w:rFonts w:asciiTheme="majorBidi" w:hAnsiTheme="majorBidi" w:cs="AngsanaUPC"/>
          <w:b/>
          <w:bCs/>
          <w:sz w:val="32"/>
          <w:szCs w:val="32"/>
        </w:rPr>
      </w:pPr>
    </w:p>
    <w:p w:rsidR="00103D78" w:rsidRPr="0096744D" w:rsidRDefault="00103D78" w:rsidP="0096744D">
      <w:pPr>
        <w:spacing w:after="120" w:line="240" w:lineRule="auto"/>
        <w:rPr>
          <w:rFonts w:asciiTheme="majorBidi" w:hAnsiTheme="majorBidi" w:cs="AngsanaUPC"/>
          <w:b/>
          <w:bCs/>
          <w:sz w:val="32"/>
          <w:szCs w:val="32"/>
        </w:rPr>
      </w:pPr>
      <w:r w:rsidRPr="0096744D">
        <w:rPr>
          <w:rFonts w:asciiTheme="majorBidi" w:hAnsiTheme="majorBidi" w:cs="AngsanaUPC"/>
          <w:b/>
          <w:bCs/>
          <w:sz w:val="32"/>
          <w:szCs w:val="32"/>
        </w:rPr>
        <w:lastRenderedPageBreak/>
        <w:t xml:space="preserve">3. </w:t>
      </w:r>
      <w:r w:rsidR="0096744D">
        <w:rPr>
          <w:rFonts w:asciiTheme="majorBidi" w:hAnsiTheme="majorBidi" w:cs="AngsanaUPC" w:hint="cs"/>
          <w:b/>
          <w:bCs/>
          <w:sz w:val="32"/>
          <w:szCs w:val="32"/>
          <w:cs/>
        </w:rPr>
        <w:t xml:space="preserve"> </w:t>
      </w:r>
      <w:r w:rsidRPr="0096744D">
        <w:rPr>
          <w:rFonts w:asciiTheme="majorBidi" w:hAnsiTheme="majorBidi" w:cs="AngsanaUPC"/>
          <w:b/>
          <w:bCs/>
          <w:sz w:val="32"/>
          <w:szCs w:val="32"/>
          <w:cs/>
        </w:rPr>
        <w:t>ลดระดับน้ำตาลในเลือด</w:t>
      </w:r>
    </w:p>
    <w:p w:rsidR="00103D78" w:rsidRPr="0096744D" w:rsidRDefault="00032F40" w:rsidP="0096744D">
      <w:pPr>
        <w:spacing w:after="120" w:line="240" w:lineRule="auto"/>
        <w:rPr>
          <w:rFonts w:asciiTheme="majorBidi" w:hAnsiTheme="majorBidi" w:cs="AngsanaUPC"/>
          <w:sz w:val="32"/>
          <w:szCs w:val="32"/>
          <w:cs/>
        </w:rPr>
      </w:pPr>
      <w:r w:rsidRPr="0096744D">
        <w:rPr>
          <w:rFonts w:asciiTheme="majorBidi" w:hAnsiTheme="majorBidi" w:cs="AngsanaUPC"/>
          <w:sz w:val="32"/>
          <w:szCs w:val="32"/>
          <w:cs/>
        </w:rPr>
        <w:t xml:space="preserve">* เริ่มให้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 xml:space="preserve">Insulin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หลังจาก </w:t>
      </w:r>
      <w:r w:rsidRPr="0096744D">
        <w:rPr>
          <w:rFonts w:asciiTheme="majorBidi" w:hAnsiTheme="majorBidi" w:cs="AngsanaUPC"/>
          <w:sz w:val="32"/>
          <w:szCs w:val="32"/>
        </w:rPr>
        <w:t xml:space="preserve">Rehydration </w:t>
      </w:r>
      <w:r w:rsidR="00D230BB" w:rsidRPr="0096744D">
        <w:rPr>
          <w:rFonts w:asciiTheme="majorBidi" w:hAnsiTheme="majorBidi" w:cs="AngsanaUPC"/>
          <w:sz w:val="32"/>
          <w:szCs w:val="32"/>
          <w:cs/>
        </w:rPr>
        <w:t>แล้ว 1-2 ชม.</w:t>
      </w:r>
      <w:proofErr w:type="gramEnd"/>
      <w:r w:rsidR="00D230BB" w:rsidRPr="0096744D">
        <w:rPr>
          <w:rFonts w:asciiTheme="majorBidi" w:hAnsiTheme="majorBidi" w:cs="AngsanaUPC"/>
          <w:sz w:val="32"/>
          <w:szCs w:val="32"/>
          <w:cs/>
        </w:rPr>
        <w:t xml:space="preserve"> โดยพิจารณาให้เป็น </w:t>
      </w:r>
      <w:proofErr w:type="gramStart"/>
      <w:r w:rsidR="00D230BB" w:rsidRPr="0096744D">
        <w:rPr>
          <w:rFonts w:asciiTheme="majorBidi" w:hAnsiTheme="majorBidi" w:cs="AngsanaUPC"/>
          <w:sz w:val="32"/>
          <w:szCs w:val="32"/>
        </w:rPr>
        <w:t xml:space="preserve">RI drip 0.1 unit/kg/hr </w:t>
      </w:r>
      <w:r w:rsidR="00D230BB" w:rsidRPr="0096744D">
        <w:rPr>
          <w:rFonts w:asciiTheme="majorBidi" w:hAnsiTheme="majorBidi" w:cs="AngsanaUPC"/>
          <w:sz w:val="32"/>
          <w:szCs w:val="32"/>
          <w:cs/>
        </w:rPr>
        <w:t>และติดตามระดับน้ำตาลในเลือดทุก 1 ชม.</w:t>
      </w:r>
      <w:proofErr w:type="gramEnd"/>
      <w:r w:rsidR="00D230BB" w:rsidRPr="0096744D">
        <w:rPr>
          <w:rFonts w:asciiTheme="majorBidi" w:hAnsiTheme="majorBidi" w:cs="AngsanaUPC"/>
          <w:sz w:val="32"/>
          <w:szCs w:val="32"/>
          <w:cs/>
        </w:rPr>
        <w:t xml:space="preserve"> </w:t>
      </w:r>
    </w:p>
    <w:p w:rsidR="00D230BB" w:rsidRPr="0096744D" w:rsidRDefault="00D230BB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*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ไม่ต้องให้ </w:t>
      </w:r>
      <w:r w:rsidRPr="0096744D">
        <w:rPr>
          <w:rFonts w:asciiTheme="majorBidi" w:hAnsiTheme="majorBidi" w:cs="AngsanaUPC"/>
          <w:sz w:val="32"/>
          <w:szCs w:val="32"/>
        </w:rPr>
        <w:t xml:space="preserve">RI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>iv</w:t>
      </w:r>
      <w:proofErr w:type="gramEnd"/>
      <w:r w:rsidRPr="0096744D">
        <w:rPr>
          <w:rFonts w:asciiTheme="majorBidi" w:hAnsiTheme="majorBidi" w:cs="AngsanaUPC"/>
          <w:sz w:val="32"/>
          <w:szCs w:val="32"/>
        </w:rPr>
        <w:t xml:space="preserve"> bolus </w:t>
      </w:r>
      <w:r w:rsidRPr="0096744D">
        <w:rPr>
          <w:rFonts w:asciiTheme="majorBidi" w:hAnsiTheme="majorBidi" w:cs="AngsanaUPC"/>
          <w:sz w:val="32"/>
          <w:szCs w:val="32"/>
          <w:cs/>
        </w:rPr>
        <w:t>เพราะอาจทำให้ระดับน้ำตาลลดเร็วเกินไป เป็นเหตุให้เกิดสมองบวมได้</w:t>
      </w:r>
    </w:p>
    <w:p w:rsidR="00D230BB" w:rsidRPr="0096744D" w:rsidRDefault="00D230BB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*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เมื่อ </w:t>
      </w:r>
      <w:r w:rsidRPr="0096744D">
        <w:rPr>
          <w:rFonts w:asciiTheme="majorBidi" w:hAnsiTheme="majorBidi" w:cs="AngsanaUPC"/>
          <w:sz w:val="32"/>
          <w:szCs w:val="32"/>
        </w:rPr>
        <w:t>HGT&lt;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250 </w:t>
      </w:r>
      <w:r w:rsidRPr="0096744D">
        <w:rPr>
          <w:rFonts w:asciiTheme="majorBidi" w:hAnsiTheme="majorBidi" w:cs="AngsanaUPC"/>
          <w:sz w:val="32"/>
          <w:szCs w:val="32"/>
        </w:rPr>
        <w:t xml:space="preserve">mg% </w:t>
      </w:r>
      <w:r w:rsidRPr="0096744D">
        <w:rPr>
          <w:rFonts w:asciiTheme="majorBidi" w:hAnsiTheme="majorBidi" w:cs="AngsanaUPC"/>
          <w:sz w:val="32"/>
          <w:szCs w:val="32"/>
          <w:cs/>
        </w:rPr>
        <w:t>ให้เปลี่ยน</w:t>
      </w:r>
      <w:r w:rsidRPr="0096744D">
        <w:rPr>
          <w:rFonts w:asciiTheme="majorBidi" w:hAnsiTheme="majorBidi" w:cs="AngsanaUPC"/>
          <w:sz w:val="32"/>
          <w:szCs w:val="32"/>
        </w:rPr>
        <w:t xml:space="preserve">IV </w:t>
      </w:r>
      <w:r w:rsidRPr="0096744D">
        <w:rPr>
          <w:rFonts w:asciiTheme="majorBidi" w:hAnsiTheme="majorBidi" w:cs="AngsanaUPC"/>
          <w:sz w:val="32"/>
          <w:szCs w:val="32"/>
          <w:cs/>
        </w:rPr>
        <w:t>เป็น 5</w:t>
      </w:r>
      <w:r w:rsidR="00EA34D5" w:rsidRPr="0096744D">
        <w:rPr>
          <w:rFonts w:asciiTheme="majorBidi" w:hAnsiTheme="majorBidi" w:cs="AngsanaUPC"/>
          <w:sz w:val="32"/>
          <w:szCs w:val="32"/>
        </w:rPr>
        <w:t xml:space="preserve">%D/NSS </w:t>
      </w:r>
      <w:r w:rsidRPr="0096744D">
        <w:rPr>
          <w:rFonts w:asciiTheme="majorBidi" w:hAnsiTheme="majorBidi" w:cs="AngsanaUPC"/>
          <w:sz w:val="32"/>
          <w:szCs w:val="32"/>
        </w:rPr>
        <w:t xml:space="preserve">or 5%D/N/2 </w:t>
      </w:r>
      <w:r w:rsidR="00EA34D5" w:rsidRPr="0096744D">
        <w:rPr>
          <w:rFonts w:asciiTheme="majorBidi" w:hAnsiTheme="majorBidi" w:cs="AngsanaUPC"/>
          <w:sz w:val="32"/>
          <w:szCs w:val="32"/>
          <w:cs/>
        </w:rPr>
        <w:t>และปรับ</w:t>
      </w:r>
      <w:r w:rsidR="00EA34D5" w:rsidRPr="0096744D">
        <w:rPr>
          <w:rFonts w:asciiTheme="majorBidi" w:hAnsiTheme="majorBidi" w:cs="AngsanaUPC"/>
          <w:sz w:val="32"/>
          <w:szCs w:val="32"/>
        </w:rPr>
        <w:t xml:space="preserve"> rate RI keep HGT150-250</w:t>
      </w:r>
      <w:r w:rsidRPr="0096744D">
        <w:rPr>
          <w:rFonts w:asciiTheme="majorBidi" w:hAnsiTheme="majorBidi" w:cs="AngsanaUPC"/>
          <w:sz w:val="32"/>
          <w:szCs w:val="32"/>
        </w:rPr>
        <w:t xml:space="preserve">mg% </w:t>
      </w:r>
    </w:p>
    <w:p w:rsidR="00D230BB" w:rsidRPr="0096744D" w:rsidRDefault="00D230BB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*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กรณี </w:t>
      </w:r>
      <w:r w:rsidR="00EA34D5" w:rsidRPr="0096744D">
        <w:rPr>
          <w:rFonts w:asciiTheme="majorBidi" w:hAnsiTheme="majorBidi" w:cs="AngsanaUPC"/>
          <w:sz w:val="32"/>
          <w:szCs w:val="32"/>
        </w:rPr>
        <w:t>HGT&lt;70</w:t>
      </w:r>
      <w:r w:rsidRPr="0096744D">
        <w:rPr>
          <w:rFonts w:asciiTheme="majorBidi" w:hAnsiTheme="majorBidi" w:cs="AngsanaUPC"/>
          <w:sz w:val="32"/>
          <w:szCs w:val="32"/>
        </w:rPr>
        <w:t xml:space="preserve">mg% </w:t>
      </w:r>
      <w:r w:rsidR="00EA34D5" w:rsidRPr="0096744D">
        <w:rPr>
          <w:rFonts w:asciiTheme="majorBidi" w:hAnsiTheme="majorBidi" w:cs="AngsanaUPC"/>
          <w:sz w:val="32"/>
          <w:szCs w:val="32"/>
          <w:cs/>
        </w:rPr>
        <w:t>ให้</w:t>
      </w:r>
      <w:r w:rsidRPr="0096744D">
        <w:rPr>
          <w:rFonts w:asciiTheme="majorBidi" w:hAnsiTheme="majorBidi" w:cs="AngsanaUPC"/>
          <w:sz w:val="32"/>
          <w:szCs w:val="32"/>
        </w:rPr>
        <w:t xml:space="preserve">10%glucose 2 ml/kg IV bolus </w:t>
      </w:r>
      <w:r w:rsidR="00EA34D5" w:rsidRPr="0096744D">
        <w:rPr>
          <w:rFonts w:asciiTheme="majorBidi" w:hAnsiTheme="majorBidi" w:cs="AngsanaUPC"/>
          <w:sz w:val="32"/>
          <w:szCs w:val="32"/>
          <w:cs/>
        </w:rPr>
        <w:t>และพิจารณาเพิ่มความเข้มข้นของ</w:t>
      </w:r>
      <w:r w:rsidR="00EA34D5" w:rsidRPr="0096744D">
        <w:rPr>
          <w:rFonts w:asciiTheme="majorBidi" w:hAnsiTheme="majorBidi" w:cs="AngsanaUPC"/>
          <w:sz w:val="32"/>
          <w:szCs w:val="32"/>
        </w:rPr>
        <w:t>glucose</w:t>
      </w:r>
      <w:r w:rsidRPr="0096744D">
        <w:rPr>
          <w:rFonts w:asciiTheme="majorBidi" w:hAnsiTheme="majorBidi" w:cs="AngsanaUPC"/>
          <w:sz w:val="32"/>
          <w:szCs w:val="32"/>
          <w:cs/>
        </w:rPr>
        <w:t>ในสารน้ำ</w:t>
      </w:r>
    </w:p>
    <w:p w:rsidR="00D230BB" w:rsidRPr="0096744D" w:rsidRDefault="00D230BB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  <w:cs/>
        </w:rPr>
        <w:t xml:space="preserve">* ให้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 xml:space="preserve">RI subcutaneous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ก่อนหยุด </w:t>
      </w:r>
      <w:r w:rsidRPr="0096744D">
        <w:rPr>
          <w:rFonts w:asciiTheme="majorBidi" w:hAnsiTheme="majorBidi" w:cs="AngsanaUPC"/>
          <w:sz w:val="32"/>
          <w:szCs w:val="32"/>
        </w:rPr>
        <w:t xml:space="preserve">RI IV drip ½-1 </w:t>
      </w:r>
      <w:r w:rsidRPr="0096744D">
        <w:rPr>
          <w:rFonts w:asciiTheme="majorBidi" w:hAnsiTheme="majorBidi" w:cs="AngsanaUPC"/>
          <w:sz w:val="32"/>
          <w:szCs w:val="32"/>
          <w:cs/>
        </w:rPr>
        <w:t>ชม.</w:t>
      </w:r>
      <w:proofErr w:type="gramEnd"/>
      <w:r w:rsidRPr="0096744D">
        <w:rPr>
          <w:rFonts w:asciiTheme="majorBidi" w:hAnsiTheme="majorBidi" w:cs="AngsanaUPC"/>
          <w:sz w:val="32"/>
          <w:szCs w:val="32"/>
          <w:cs/>
        </w:rPr>
        <w:t xml:space="preserve"> เพื่อป้องกันการเกิด </w:t>
      </w:r>
      <w:r w:rsidRPr="0096744D">
        <w:rPr>
          <w:rFonts w:asciiTheme="majorBidi" w:hAnsiTheme="majorBidi" w:cs="AngsanaUPC"/>
          <w:sz w:val="32"/>
          <w:szCs w:val="32"/>
        </w:rPr>
        <w:t xml:space="preserve">Rebound hyperglycemia </w:t>
      </w:r>
    </w:p>
    <w:p w:rsidR="00B40AF5" w:rsidRPr="0096744D" w:rsidRDefault="00B40AF5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>* Dose RI SC</w:t>
      </w:r>
      <w:r w:rsidR="00EA34D5" w:rsidRPr="0096744D">
        <w:rPr>
          <w:rFonts w:asciiTheme="majorBidi" w:hAnsiTheme="majorBidi" w:cs="AngsanaUPC"/>
          <w:sz w:val="32"/>
          <w:szCs w:val="32"/>
        </w:rPr>
        <w:t>.</w:t>
      </w:r>
      <w:r w:rsidRPr="0096744D">
        <w:rPr>
          <w:rFonts w:asciiTheme="majorBidi" w:hAnsiTheme="majorBidi" w:cs="AngsanaUPC"/>
          <w:sz w:val="32"/>
          <w:szCs w:val="32"/>
        </w:rPr>
        <w:t xml:space="preserve">  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>=  0.2</w:t>
      </w:r>
      <w:proofErr w:type="gramEnd"/>
      <w:r w:rsidRPr="0096744D">
        <w:rPr>
          <w:rFonts w:asciiTheme="majorBidi" w:hAnsiTheme="majorBidi" w:cs="AngsanaUPC"/>
          <w:sz w:val="32"/>
          <w:szCs w:val="32"/>
        </w:rPr>
        <w:t xml:space="preserve"> – 0.5 unit/kg </w:t>
      </w:r>
      <w:r w:rsidRPr="0096744D">
        <w:rPr>
          <w:rFonts w:asciiTheme="majorBidi" w:hAnsiTheme="majorBidi" w:cs="AngsanaUPC"/>
          <w:sz w:val="32"/>
          <w:szCs w:val="32"/>
          <w:cs/>
        </w:rPr>
        <w:t>ปรับขนาดตามระดับน้ำตาล</w:t>
      </w:r>
      <w:r w:rsidRPr="0096744D">
        <w:rPr>
          <w:rFonts w:asciiTheme="majorBidi" w:hAnsiTheme="majorBidi" w:cs="AngsanaUPC"/>
          <w:sz w:val="32"/>
          <w:szCs w:val="32"/>
        </w:rPr>
        <w:t xml:space="preserve"> </w:t>
      </w:r>
    </w:p>
    <w:p w:rsidR="00103D78" w:rsidRPr="0096744D" w:rsidRDefault="00103D78" w:rsidP="0096744D">
      <w:pPr>
        <w:spacing w:after="120" w:line="240" w:lineRule="auto"/>
        <w:rPr>
          <w:rFonts w:asciiTheme="majorBidi" w:hAnsiTheme="majorBidi" w:cs="AngsanaUPC"/>
          <w:b/>
          <w:bCs/>
          <w:sz w:val="32"/>
          <w:szCs w:val="32"/>
        </w:rPr>
      </w:pPr>
      <w:r w:rsidRPr="0096744D">
        <w:rPr>
          <w:rFonts w:asciiTheme="majorBidi" w:hAnsiTheme="majorBidi" w:cs="AngsanaUPC"/>
          <w:b/>
          <w:bCs/>
          <w:sz w:val="32"/>
          <w:szCs w:val="32"/>
          <w:cs/>
        </w:rPr>
        <w:t xml:space="preserve">4. </w:t>
      </w:r>
      <w:r w:rsidR="0096744D">
        <w:rPr>
          <w:rFonts w:asciiTheme="majorBidi" w:hAnsiTheme="majorBidi" w:cs="AngsanaUPC" w:hint="cs"/>
          <w:b/>
          <w:bCs/>
          <w:sz w:val="32"/>
          <w:szCs w:val="32"/>
          <w:cs/>
        </w:rPr>
        <w:t xml:space="preserve"> </w:t>
      </w:r>
      <w:r w:rsidRPr="0096744D">
        <w:rPr>
          <w:rFonts w:asciiTheme="majorBidi" w:hAnsiTheme="majorBidi" w:cs="AngsanaUPC"/>
          <w:b/>
          <w:bCs/>
          <w:sz w:val="32"/>
          <w:szCs w:val="32"/>
          <w:cs/>
        </w:rPr>
        <w:t xml:space="preserve">แก้ไข </w:t>
      </w:r>
      <w:r w:rsidRPr="0096744D">
        <w:rPr>
          <w:rFonts w:asciiTheme="majorBidi" w:hAnsiTheme="majorBidi" w:cs="AngsanaUPC"/>
          <w:b/>
          <w:bCs/>
          <w:sz w:val="32"/>
          <w:szCs w:val="32"/>
        </w:rPr>
        <w:t>Electrolyte imbalance</w:t>
      </w:r>
    </w:p>
    <w:p w:rsidR="00103D78" w:rsidRPr="0096744D" w:rsidRDefault="00B40AF5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*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>Na  :</w:t>
      </w:r>
      <w:proofErr w:type="gramEnd"/>
      <w:r w:rsidRPr="0096744D">
        <w:rPr>
          <w:rFonts w:asciiTheme="majorBidi" w:hAnsiTheme="majorBidi" w:cs="AngsanaUPC"/>
          <w:sz w:val="32"/>
          <w:szCs w:val="32"/>
        </w:rPr>
        <w:t xml:space="preserve"> 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โซเดียมที่วัดได้ในภาวะ </w:t>
      </w:r>
      <w:r w:rsidRPr="0096744D">
        <w:rPr>
          <w:rFonts w:asciiTheme="majorBidi" w:hAnsiTheme="majorBidi" w:cs="AngsanaUPC"/>
          <w:sz w:val="32"/>
          <w:szCs w:val="32"/>
        </w:rPr>
        <w:t xml:space="preserve">DKA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มักต่ำกว่าความเป็นจริง </w:t>
      </w:r>
    </w:p>
    <w:p w:rsidR="00B40AF5" w:rsidRPr="0096744D" w:rsidRDefault="00B40AF5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  <w:cs/>
        </w:rPr>
        <w:t xml:space="preserve">             </w:t>
      </w:r>
      <w:r w:rsidRPr="0096744D">
        <w:rPr>
          <w:rFonts w:asciiTheme="majorBidi" w:hAnsiTheme="majorBidi" w:cs="AngsanaUPC"/>
          <w:sz w:val="32"/>
          <w:szCs w:val="32"/>
        </w:rPr>
        <w:t>Corrected Na   =   Na</w:t>
      </w:r>
      <w:r w:rsidRPr="0096744D">
        <w:rPr>
          <w:rFonts w:asciiTheme="majorBidi" w:hAnsiTheme="majorBidi" w:cs="AngsanaUPC"/>
          <w:sz w:val="32"/>
          <w:szCs w:val="32"/>
          <w:cs/>
        </w:rPr>
        <w:t>ที่วัดได้ (</w:t>
      </w:r>
      <w:proofErr w:type="spellStart"/>
      <w:r w:rsidRPr="0096744D">
        <w:rPr>
          <w:rFonts w:asciiTheme="majorBidi" w:hAnsiTheme="majorBidi" w:cs="AngsanaUPC"/>
          <w:sz w:val="32"/>
          <w:szCs w:val="32"/>
        </w:rPr>
        <w:t>mmol</w:t>
      </w:r>
      <w:proofErr w:type="spellEnd"/>
      <w:r w:rsidRPr="0096744D">
        <w:rPr>
          <w:rFonts w:asciiTheme="majorBidi" w:hAnsiTheme="majorBidi" w:cs="AngsanaUPC"/>
          <w:sz w:val="32"/>
          <w:szCs w:val="32"/>
        </w:rPr>
        <w:t>/L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) + </w:t>
      </w:r>
      <w:r w:rsidRPr="0096744D">
        <w:rPr>
          <w:rFonts w:asciiTheme="majorBidi" w:hAnsiTheme="majorBidi" w:cs="AngsanaUPC"/>
          <w:sz w:val="32"/>
          <w:szCs w:val="32"/>
        </w:rPr>
        <w:t>[</w:t>
      </w:r>
      <w:r w:rsidRPr="0096744D">
        <w:rPr>
          <w:rFonts w:asciiTheme="majorBidi" w:hAnsiTheme="majorBidi" w:cs="AngsanaUPC"/>
          <w:sz w:val="32"/>
          <w:szCs w:val="32"/>
          <w:cs/>
        </w:rPr>
        <w:t>(</w:t>
      </w:r>
      <w:r w:rsidRPr="0096744D">
        <w:rPr>
          <w:rFonts w:asciiTheme="majorBidi" w:hAnsiTheme="majorBidi" w:cs="AngsanaUPC"/>
          <w:sz w:val="32"/>
          <w:szCs w:val="32"/>
        </w:rPr>
        <w:t>Plasma glucose -100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) </w:t>
      </w:r>
      <w:r w:rsidRPr="0096744D">
        <w:rPr>
          <w:rFonts w:asciiTheme="majorBidi" w:hAnsiTheme="majorBidi" w:cs="AngsanaUPC"/>
          <w:sz w:val="32"/>
          <w:szCs w:val="32"/>
        </w:rPr>
        <w:t xml:space="preserve">x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>1.6 ]</w:t>
      </w:r>
      <w:proofErr w:type="gramEnd"/>
      <w:r w:rsidRPr="0096744D">
        <w:rPr>
          <w:rFonts w:asciiTheme="majorBidi" w:hAnsiTheme="majorBidi" w:cs="AngsanaUPC"/>
          <w:sz w:val="32"/>
          <w:szCs w:val="32"/>
          <w:cs/>
        </w:rPr>
        <w:t xml:space="preserve"> / 100</w:t>
      </w:r>
      <w:r w:rsidRPr="0096744D">
        <w:rPr>
          <w:rFonts w:asciiTheme="majorBidi" w:hAnsiTheme="majorBidi" w:cs="AngsanaUPC"/>
          <w:sz w:val="32"/>
          <w:szCs w:val="32"/>
        </w:rPr>
        <w:t xml:space="preserve"> </w:t>
      </w:r>
    </w:p>
    <w:p w:rsidR="00B40AF5" w:rsidRPr="0096744D" w:rsidRDefault="00B40AF5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       </w:t>
      </w:r>
      <w:r w:rsidRPr="0096744D">
        <w:rPr>
          <w:rFonts w:asciiTheme="majorBidi" w:hAnsiTheme="majorBidi" w:cs="AngsanaUPC"/>
          <w:sz w:val="32"/>
          <w:szCs w:val="32"/>
        </w:rPr>
        <w:tab/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พิจารณาปรับเปลี่ยนชนิดของสารน้ำ ตามค่า </w:t>
      </w:r>
      <w:r w:rsidRPr="0096744D">
        <w:rPr>
          <w:rFonts w:asciiTheme="majorBidi" w:hAnsiTheme="majorBidi" w:cs="AngsanaUPC"/>
          <w:sz w:val="32"/>
          <w:szCs w:val="32"/>
        </w:rPr>
        <w:t xml:space="preserve">Na </w:t>
      </w:r>
      <w:r w:rsidRPr="0096744D">
        <w:rPr>
          <w:rFonts w:asciiTheme="majorBidi" w:hAnsiTheme="majorBidi" w:cs="AngsanaUPC"/>
          <w:sz w:val="32"/>
          <w:szCs w:val="32"/>
          <w:cs/>
        </w:rPr>
        <w:t>ที่ได้</w:t>
      </w:r>
    </w:p>
    <w:p w:rsidR="00B40AF5" w:rsidRPr="0096744D" w:rsidRDefault="00B40AF5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  <w:cs/>
        </w:rPr>
        <w:t xml:space="preserve">* </w:t>
      </w:r>
      <w:proofErr w:type="gramStart"/>
      <w:r w:rsidRPr="0096744D">
        <w:rPr>
          <w:rFonts w:asciiTheme="majorBidi" w:hAnsiTheme="majorBidi" w:cs="AngsanaUPC"/>
          <w:sz w:val="32"/>
          <w:szCs w:val="32"/>
        </w:rPr>
        <w:t>K  :</w:t>
      </w:r>
      <w:proofErr w:type="gramEnd"/>
      <w:r w:rsidRPr="0096744D">
        <w:rPr>
          <w:rFonts w:asciiTheme="majorBidi" w:hAnsiTheme="majorBidi" w:cs="AngsanaUPC"/>
          <w:sz w:val="32"/>
          <w:szCs w:val="32"/>
        </w:rPr>
        <w:t xml:space="preserve"> 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พิจารณาแก้ไขภาวะ </w:t>
      </w:r>
      <w:proofErr w:type="spellStart"/>
      <w:r w:rsidRPr="0096744D">
        <w:rPr>
          <w:rFonts w:asciiTheme="majorBidi" w:hAnsiTheme="majorBidi" w:cs="AngsanaUPC"/>
          <w:sz w:val="32"/>
          <w:szCs w:val="32"/>
        </w:rPr>
        <w:t>Hypokalemia</w:t>
      </w:r>
      <w:proofErr w:type="spellEnd"/>
      <w:r w:rsidRPr="0096744D">
        <w:rPr>
          <w:rFonts w:asciiTheme="majorBidi" w:hAnsiTheme="majorBidi" w:cs="AngsanaUPC"/>
          <w:sz w:val="32"/>
          <w:szCs w:val="32"/>
        </w:rPr>
        <w:t xml:space="preserve"> </w:t>
      </w:r>
      <w:r w:rsidR="00EA34D5" w:rsidRPr="0096744D">
        <w:rPr>
          <w:rFonts w:asciiTheme="majorBidi" w:hAnsiTheme="majorBidi" w:cs="AngsanaUPC"/>
          <w:sz w:val="32"/>
          <w:szCs w:val="32"/>
          <w:cs/>
        </w:rPr>
        <w:t>โดยการ</w:t>
      </w:r>
      <w:r w:rsidRPr="0096744D">
        <w:rPr>
          <w:rFonts w:asciiTheme="majorBidi" w:hAnsiTheme="majorBidi" w:cs="AngsanaUPC"/>
          <w:sz w:val="32"/>
          <w:szCs w:val="32"/>
        </w:rPr>
        <w:t xml:space="preserve">Add </w:t>
      </w:r>
      <w:proofErr w:type="spellStart"/>
      <w:r w:rsidRPr="0096744D">
        <w:rPr>
          <w:rFonts w:asciiTheme="majorBidi" w:hAnsiTheme="majorBidi" w:cs="AngsanaUPC"/>
          <w:sz w:val="32"/>
          <w:szCs w:val="32"/>
        </w:rPr>
        <w:t>KCl</w:t>
      </w:r>
      <w:proofErr w:type="spellEnd"/>
      <w:r w:rsidRPr="0096744D">
        <w:rPr>
          <w:rFonts w:asciiTheme="majorBidi" w:hAnsiTheme="majorBidi" w:cs="AngsanaUPC"/>
          <w:sz w:val="32"/>
          <w:szCs w:val="32"/>
        </w:rPr>
        <w:t xml:space="preserve"> </w:t>
      </w:r>
      <w:r w:rsidRPr="0096744D">
        <w:rPr>
          <w:rFonts w:asciiTheme="majorBidi" w:hAnsiTheme="majorBidi" w:cs="AngsanaUPC"/>
          <w:sz w:val="32"/>
          <w:szCs w:val="32"/>
          <w:cs/>
        </w:rPr>
        <w:t>ใน</w:t>
      </w:r>
      <w:r w:rsidR="00EA34D5" w:rsidRPr="0096744D">
        <w:rPr>
          <w:rFonts w:asciiTheme="majorBidi" w:hAnsiTheme="majorBidi" w:cs="AngsanaUPC"/>
          <w:sz w:val="32"/>
          <w:szCs w:val="32"/>
          <w:cs/>
        </w:rPr>
        <w:t xml:space="preserve">สารน้ำให้ได้ความเข้มข้น </w:t>
      </w:r>
      <w:r w:rsidR="00EA34D5" w:rsidRPr="0096744D">
        <w:rPr>
          <w:rFonts w:asciiTheme="majorBidi" w:hAnsiTheme="majorBidi" w:cs="AngsanaUPC"/>
          <w:sz w:val="32"/>
          <w:szCs w:val="32"/>
        </w:rPr>
        <w:t xml:space="preserve">40 </w:t>
      </w:r>
      <w:proofErr w:type="spellStart"/>
      <w:r w:rsidR="00EA34D5" w:rsidRPr="0096744D">
        <w:rPr>
          <w:rFonts w:asciiTheme="majorBidi" w:hAnsiTheme="majorBidi" w:cs="AngsanaUPC"/>
          <w:sz w:val="32"/>
          <w:szCs w:val="32"/>
        </w:rPr>
        <w:t>mmol</w:t>
      </w:r>
      <w:proofErr w:type="spellEnd"/>
      <w:r w:rsidR="00EA34D5" w:rsidRPr="0096744D">
        <w:rPr>
          <w:rFonts w:asciiTheme="majorBidi" w:hAnsiTheme="majorBidi" w:cs="AngsanaUPC"/>
          <w:sz w:val="32"/>
          <w:szCs w:val="32"/>
        </w:rPr>
        <w:t>/L</w:t>
      </w:r>
      <w:r w:rsidRPr="0096744D">
        <w:rPr>
          <w:rFonts w:asciiTheme="majorBidi" w:hAnsiTheme="majorBidi" w:cs="AngsanaUPC"/>
          <w:sz w:val="32"/>
          <w:szCs w:val="32"/>
        </w:rPr>
        <w:t xml:space="preserve"> </w:t>
      </w:r>
    </w:p>
    <w:p w:rsidR="00EA34D5" w:rsidRPr="0096744D" w:rsidRDefault="00EA34D5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           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อัตราการให้ </w:t>
      </w:r>
      <w:r w:rsidRPr="0096744D">
        <w:rPr>
          <w:rFonts w:asciiTheme="majorBidi" w:hAnsiTheme="majorBidi" w:cs="AngsanaUPC"/>
          <w:sz w:val="32"/>
          <w:szCs w:val="32"/>
        </w:rPr>
        <w:t xml:space="preserve">K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ไม่ควรเกิน </w:t>
      </w:r>
      <w:proofErr w:type="gramStart"/>
      <w:r w:rsidRPr="0096744D">
        <w:rPr>
          <w:rFonts w:asciiTheme="majorBidi" w:hAnsiTheme="majorBidi" w:cs="AngsanaUPC"/>
          <w:sz w:val="32"/>
          <w:szCs w:val="32"/>
          <w:cs/>
        </w:rPr>
        <w:t xml:space="preserve">0.5 </w:t>
      </w:r>
      <w:proofErr w:type="spellStart"/>
      <w:r w:rsidRPr="0096744D">
        <w:rPr>
          <w:rFonts w:asciiTheme="majorBidi" w:hAnsiTheme="majorBidi" w:cs="AngsanaUPC"/>
          <w:sz w:val="32"/>
          <w:szCs w:val="32"/>
        </w:rPr>
        <w:t>mmol</w:t>
      </w:r>
      <w:proofErr w:type="spellEnd"/>
      <w:r w:rsidRPr="0096744D">
        <w:rPr>
          <w:rFonts w:asciiTheme="majorBidi" w:hAnsiTheme="majorBidi" w:cs="AngsanaUPC"/>
          <w:sz w:val="32"/>
          <w:szCs w:val="32"/>
        </w:rPr>
        <w:t>/kg/hr</w:t>
      </w:r>
      <w:proofErr w:type="gramEnd"/>
    </w:p>
    <w:p w:rsidR="00103D78" w:rsidRPr="0096744D" w:rsidRDefault="00103D78" w:rsidP="0096744D">
      <w:pPr>
        <w:spacing w:after="120" w:line="240" w:lineRule="auto"/>
        <w:rPr>
          <w:rFonts w:asciiTheme="majorBidi" w:hAnsiTheme="majorBidi" w:cs="AngsanaUPC"/>
          <w:b/>
          <w:bCs/>
          <w:sz w:val="32"/>
          <w:szCs w:val="32"/>
        </w:rPr>
      </w:pPr>
      <w:r w:rsidRPr="0096744D">
        <w:rPr>
          <w:rFonts w:asciiTheme="majorBidi" w:hAnsiTheme="majorBidi" w:cs="AngsanaUPC"/>
          <w:b/>
          <w:bCs/>
          <w:sz w:val="32"/>
          <w:szCs w:val="32"/>
        </w:rPr>
        <w:t xml:space="preserve">5. </w:t>
      </w:r>
      <w:r w:rsidR="0096744D">
        <w:rPr>
          <w:rFonts w:asciiTheme="majorBidi" w:hAnsiTheme="majorBidi" w:cs="AngsanaUPC" w:hint="cs"/>
          <w:b/>
          <w:bCs/>
          <w:sz w:val="32"/>
          <w:szCs w:val="32"/>
          <w:cs/>
        </w:rPr>
        <w:t xml:space="preserve"> </w:t>
      </w:r>
      <w:r w:rsidRPr="0096744D">
        <w:rPr>
          <w:rFonts w:asciiTheme="majorBidi" w:hAnsiTheme="majorBidi" w:cs="AngsanaUPC"/>
          <w:b/>
          <w:bCs/>
          <w:sz w:val="32"/>
          <w:szCs w:val="32"/>
          <w:cs/>
        </w:rPr>
        <w:t xml:space="preserve">ค้นหาและรักษาปัจจัยกระตุ้นการเกิดภาวะ </w:t>
      </w:r>
      <w:r w:rsidRPr="0096744D">
        <w:rPr>
          <w:rFonts w:asciiTheme="majorBidi" w:hAnsiTheme="majorBidi" w:cs="AngsanaUPC"/>
          <w:b/>
          <w:bCs/>
          <w:sz w:val="32"/>
          <w:szCs w:val="32"/>
        </w:rPr>
        <w:t>DKA</w:t>
      </w:r>
    </w:p>
    <w:p w:rsidR="00EA34D5" w:rsidRPr="0096744D" w:rsidRDefault="00EA34D5" w:rsidP="0096744D">
      <w:pPr>
        <w:spacing w:after="120" w:line="240" w:lineRule="auto"/>
        <w:rPr>
          <w:rFonts w:asciiTheme="majorBidi" w:hAnsiTheme="majorBidi" w:cs="AngsanaUPC"/>
          <w:sz w:val="32"/>
          <w:szCs w:val="32"/>
        </w:rPr>
      </w:pPr>
      <w:r w:rsidRPr="0096744D">
        <w:rPr>
          <w:rFonts w:asciiTheme="majorBidi" w:hAnsiTheme="majorBidi" w:cs="AngsanaUPC"/>
          <w:sz w:val="32"/>
          <w:szCs w:val="32"/>
        </w:rPr>
        <w:t xml:space="preserve">* </w:t>
      </w:r>
      <w:r w:rsidRPr="0096744D">
        <w:rPr>
          <w:rFonts w:asciiTheme="majorBidi" w:hAnsiTheme="majorBidi" w:cs="AngsanaUPC"/>
          <w:sz w:val="32"/>
          <w:szCs w:val="32"/>
          <w:cs/>
        </w:rPr>
        <w:t xml:space="preserve">ค้นหา </w:t>
      </w:r>
      <w:r w:rsidRPr="0096744D">
        <w:rPr>
          <w:rFonts w:asciiTheme="majorBidi" w:hAnsiTheme="majorBidi" w:cs="AngsanaUPC"/>
          <w:sz w:val="32"/>
          <w:szCs w:val="32"/>
        </w:rPr>
        <w:t xml:space="preserve">Infection </w:t>
      </w:r>
      <w:r w:rsidRPr="0096744D">
        <w:rPr>
          <w:rFonts w:asciiTheme="majorBidi" w:hAnsiTheme="majorBidi" w:cs="AngsanaUPC"/>
          <w:sz w:val="32"/>
          <w:szCs w:val="32"/>
          <w:cs/>
        </w:rPr>
        <w:t>ต่างๆ เป็นต้น</w:t>
      </w:r>
    </w:p>
    <w:p w:rsidR="0096744D" w:rsidRPr="0096744D" w:rsidRDefault="0096744D">
      <w:pPr>
        <w:spacing w:after="12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sectPr w:rsidR="0096744D" w:rsidRPr="0096744D" w:rsidSect="00540E2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ADE" w:rsidRDefault="00184ADE" w:rsidP="00B17A45">
      <w:pPr>
        <w:spacing w:after="0" w:line="240" w:lineRule="auto"/>
      </w:pPr>
      <w:r>
        <w:separator/>
      </w:r>
    </w:p>
  </w:endnote>
  <w:endnote w:type="continuationSeparator" w:id="0">
    <w:p w:rsidR="00184ADE" w:rsidRDefault="00184ADE" w:rsidP="00B1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A45" w:rsidRDefault="00B17A45" w:rsidP="00B17A45">
    <w:pPr>
      <w:pStyle w:val="a6"/>
      <w:jc w:val="right"/>
      <w:rPr>
        <w:cs/>
      </w:rPr>
    </w:pPr>
    <w:r>
      <w:rPr>
        <w:rFonts w:hint="cs"/>
        <w:cs/>
      </w:rPr>
      <w:t xml:space="preserve">คณะทำงาน </w:t>
    </w:r>
    <w:r>
      <w:t xml:space="preserve">PCT </w:t>
    </w:r>
    <w:r>
      <w:rPr>
        <w:rFonts w:hint="cs"/>
        <w:cs/>
      </w:rPr>
      <w:t>ธันวาคม 2556</w:t>
    </w:r>
  </w:p>
  <w:p w:rsidR="00B17A45" w:rsidRDefault="00B17A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ADE" w:rsidRDefault="00184ADE" w:rsidP="00B17A45">
      <w:pPr>
        <w:spacing w:after="0" w:line="240" w:lineRule="auto"/>
      </w:pPr>
      <w:r>
        <w:separator/>
      </w:r>
    </w:p>
  </w:footnote>
  <w:footnote w:type="continuationSeparator" w:id="0">
    <w:p w:rsidR="00184ADE" w:rsidRDefault="00184ADE" w:rsidP="00B17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2750E"/>
    <w:rsid w:val="00020918"/>
    <w:rsid w:val="00032F40"/>
    <w:rsid w:val="00091BD0"/>
    <w:rsid w:val="00103D78"/>
    <w:rsid w:val="00184ADE"/>
    <w:rsid w:val="001E0CC8"/>
    <w:rsid w:val="0022750E"/>
    <w:rsid w:val="00540E26"/>
    <w:rsid w:val="0066118F"/>
    <w:rsid w:val="0096744D"/>
    <w:rsid w:val="009C6F81"/>
    <w:rsid w:val="00B17A45"/>
    <w:rsid w:val="00B40AF5"/>
    <w:rsid w:val="00C06D4F"/>
    <w:rsid w:val="00D230BB"/>
    <w:rsid w:val="00E03E4F"/>
    <w:rsid w:val="00E17C16"/>
    <w:rsid w:val="00EA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50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17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B17A45"/>
  </w:style>
  <w:style w:type="paragraph" w:styleId="a6">
    <w:name w:val="footer"/>
    <w:basedOn w:val="a"/>
    <w:link w:val="a7"/>
    <w:uiPriority w:val="99"/>
    <w:semiHidden/>
    <w:unhideWhenUsed/>
    <w:rsid w:val="00B17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B17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KM.10</dc:creator>
  <cp:keywords/>
  <dc:description/>
  <cp:lastModifiedBy>KM.10</cp:lastModifiedBy>
  <cp:revision>5</cp:revision>
  <dcterms:created xsi:type="dcterms:W3CDTF">2013-11-22T12:47:00Z</dcterms:created>
  <dcterms:modified xsi:type="dcterms:W3CDTF">2014-01-06T07:01:00Z</dcterms:modified>
</cp:coreProperties>
</file>