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2E4" w:rsidRDefault="00AA05B1" w:rsidP="00D1144F">
      <w:pPr>
        <w:jc w:val="center"/>
        <w:rPr>
          <w:rFonts w:asciiTheme="majorBidi" w:hAnsiTheme="majorBidi" w:cstheme="majorBidi"/>
          <w:sz w:val="32"/>
          <w:szCs w:val="32"/>
        </w:rPr>
      </w:pPr>
      <w:r w:rsidRPr="00D1144F">
        <w:rPr>
          <w:rFonts w:asciiTheme="majorBidi" w:hAnsiTheme="majorBidi" w:cstheme="majorBidi"/>
          <w:sz w:val="32"/>
          <w:szCs w:val="32"/>
          <w:cs/>
        </w:rPr>
        <w:t xml:space="preserve">การประกันเวลาสำหรับยาที่แพทย์สั่ง </w:t>
      </w:r>
      <w:proofErr w:type="gramStart"/>
      <w:r w:rsidR="00D1144F">
        <w:rPr>
          <w:rFonts w:asciiTheme="majorBidi" w:hAnsiTheme="majorBidi" w:cstheme="majorBidi"/>
          <w:sz w:val="32"/>
          <w:szCs w:val="32"/>
        </w:rPr>
        <w:t>STAT  DOSE</w:t>
      </w:r>
      <w:proofErr w:type="gramEnd"/>
    </w:p>
    <w:tbl>
      <w:tblPr>
        <w:tblStyle w:val="a3"/>
        <w:tblW w:w="0" w:type="auto"/>
        <w:tblLayout w:type="fixed"/>
        <w:tblLook w:val="04A0"/>
      </w:tblPr>
      <w:tblGrid>
        <w:gridCol w:w="940"/>
        <w:gridCol w:w="3704"/>
        <w:gridCol w:w="3498"/>
        <w:gridCol w:w="1882"/>
      </w:tblGrid>
      <w:tr w:rsidR="00D1144F" w:rsidTr="00DB7E85">
        <w:tc>
          <w:tcPr>
            <w:tcW w:w="940" w:type="dxa"/>
          </w:tcPr>
          <w:p w:rsidR="00D1144F" w:rsidRDefault="00D1144F" w:rsidP="00D1144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704" w:type="dxa"/>
          </w:tcPr>
          <w:p w:rsidR="00D1144F" w:rsidRDefault="00D1144F" w:rsidP="00D1144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กลุ่มของยาต่างๆ</w:t>
            </w:r>
          </w:p>
        </w:tc>
        <w:tc>
          <w:tcPr>
            <w:tcW w:w="3498" w:type="dxa"/>
          </w:tcPr>
          <w:p w:rsidR="00D1144F" w:rsidRDefault="00D1144F" w:rsidP="00D1144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ตัวอย่างยาในกลุ่มนั้นๆ</w:t>
            </w:r>
          </w:p>
        </w:tc>
        <w:tc>
          <w:tcPr>
            <w:tcW w:w="1882" w:type="dxa"/>
          </w:tcPr>
          <w:p w:rsidR="00D1144F" w:rsidRPr="00D1144F" w:rsidRDefault="00D1144F" w:rsidP="00AD20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ผู้ป่วยจะได้รับยาดังกล่าวภายในเวลา </w:t>
            </w:r>
          </w:p>
        </w:tc>
      </w:tr>
      <w:tr w:rsidR="00D1144F" w:rsidTr="00DB7E85">
        <w:tc>
          <w:tcPr>
            <w:tcW w:w="940" w:type="dxa"/>
          </w:tcPr>
          <w:p w:rsidR="00D1144F" w:rsidRDefault="00D1144F" w:rsidP="00D1144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1.</w:t>
            </w:r>
          </w:p>
        </w:tc>
        <w:tc>
          <w:tcPr>
            <w:tcW w:w="3704" w:type="dxa"/>
          </w:tcPr>
          <w:p w:rsidR="00D1144F" w:rsidRDefault="00D1144F" w:rsidP="007B72E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ยาที่แพทย์สั่งขณะทำการช่วยฟื้นคืนชีพ </w:t>
            </w:r>
          </w:p>
        </w:tc>
        <w:tc>
          <w:tcPr>
            <w:tcW w:w="3498" w:type="dxa"/>
          </w:tcPr>
          <w:p w:rsidR="00DB7E85" w:rsidRDefault="00D1144F" w:rsidP="007B72E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DB7E8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Adrenaline,Atro</w:t>
            </w:r>
            <w:r w:rsidR="00E72832">
              <w:rPr>
                <w:rFonts w:asciiTheme="majorBidi" w:hAnsiTheme="majorBidi" w:cstheme="majorBidi"/>
                <w:sz w:val="32"/>
                <w:szCs w:val="32"/>
              </w:rPr>
              <w:t>pine,Dopamine</w:t>
            </w:r>
            <w:proofErr w:type="spellEnd"/>
            <w:r w:rsidR="00E72832">
              <w:rPr>
                <w:rFonts w:asciiTheme="majorBidi" w:hAnsiTheme="majorBidi" w:cstheme="majorBidi"/>
                <w:sz w:val="32"/>
                <w:szCs w:val="32"/>
              </w:rPr>
              <w:t>,</w:t>
            </w:r>
          </w:p>
          <w:p w:rsidR="007B72EE" w:rsidRDefault="00E72832" w:rsidP="007B72E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7.5%NaHCO</w:t>
            </w:r>
            <w:r w:rsidRPr="00E72832">
              <w:rPr>
                <w:rFonts w:asciiTheme="majorBidi" w:hAnsiTheme="majorBidi" w:cstheme="majorBidi"/>
                <w:sz w:val="32"/>
                <w:szCs w:val="32"/>
                <w:vertAlign w:val="subscript"/>
              </w:rPr>
              <w:t>3</w:t>
            </w:r>
            <w:r w:rsidR="00DB7E8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AD208D">
              <w:rPr>
                <w:rFonts w:asciiTheme="majorBidi" w:hAnsiTheme="majorBidi" w:cstheme="majorBidi"/>
                <w:sz w:val="32"/>
                <w:szCs w:val="32"/>
              </w:rPr>
              <w:t>,</w:t>
            </w:r>
            <w:r w:rsidR="00DB7E8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AD208D">
              <w:rPr>
                <w:rFonts w:asciiTheme="majorBidi" w:hAnsiTheme="majorBidi" w:cstheme="majorBidi"/>
                <w:sz w:val="32"/>
                <w:szCs w:val="32"/>
              </w:rPr>
              <w:t>50%glu</w:t>
            </w:r>
            <w:r w:rsidR="007B72EE">
              <w:rPr>
                <w:rFonts w:asciiTheme="majorBidi" w:hAnsiTheme="majorBidi" w:cstheme="majorBidi"/>
                <w:sz w:val="32"/>
                <w:szCs w:val="32"/>
              </w:rPr>
              <w:t>cose etc.</w:t>
            </w:r>
          </w:p>
        </w:tc>
        <w:tc>
          <w:tcPr>
            <w:tcW w:w="1882" w:type="dxa"/>
          </w:tcPr>
          <w:p w:rsidR="00D1144F" w:rsidRDefault="007B72EE" w:rsidP="00AD208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&lt;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5นาที</w:t>
            </w:r>
          </w:p>
        </w:tc>
      </w:tr>
      <w:tr w:rsidR="00D1144F" w:rsidTr="00DB7E85">
        <w:tc>
          <w:tcPr>
            <w:tcW w:w="940" w:type="dxa"/>
          </w:tcPr>
          <w:p w:rsidR="00D1144F" w:rsidRDefault="00D1144F" w:rsidP="00D1144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</w:t>
            </w:r>
          </w:p>
        </w:tc>
        <w:tc>
          <w:tcPr>
            <w:tcW w:w="3704" w:type="dxa"/>
          </w:tcPr>
          <w:p w:rsidR="00D1144F" w:rsidRDefault="007B72EE" w:rsidP="007B72E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ยาที่ใช้ระงับอาการชักเกร็ง</w:t>
            </w:r>
          </w:p>
          <w:p w:rsidR="007B72EE" w:rsidRDefault="007B72EE" w:rsidP="007B72E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2.1) ขณะผู้ป่วยเกิดอาการชักเกร็ง</w:t>
            </w:r>
          </w:p>
          <w:p w:rsidR="007B72EE" w:rsidRDefault="007B72EE" w:rsidP="007B72E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2.2)ขณะผู้ป่วยไม่มีอาการชักเกร็ง</w:t>
            </w:r>
          </w:p>
        </w:tc>
        <w:tc>
          <w:tcPr>
            <w:tcW w:w="3498" w:type="dxa"/>
          </w:tcPr>
          <w:p w:rsidR="007B72EE" w:rsidRDefault="007B72EE" w:rsidP="007B72EE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1144F" w:rsidRDefault="007B72EE" w:rsidP="007B72E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DB7E8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>Valium  etc</w:t>
            </w:r>
            <w:proofErr w:type="gramEnd"/>
            <w:r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  <w:p w:rsidR="007B72EE" w:rsidRDefault="007B72EE" w:rsidP="007B72E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="00DB7E8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 w:rsidR="00DB7E85">
              <w:rPr>
                <w:rFonts w:asciiTheme="majorBidi" w:hAnsiTheme="majorBidi" w:cstheme="majorBidi"/>
                <w:sz w:val="32"/>
                <w:szCs w:val="32"/>
              </w:rPr>
              <w:t>Dilantin</w:t>
            </w:r>
            <w:proofErr w:type="spellEnd"/>
            <w:r w:rsidR="00DB7E85">
              <w:rPr>
                <w:rFonts w:asciiTheme="majorBidi" w:hAnsiTheme="majorBidi" w:cstheme="majorBidi"/>
                <w:sz w:val="32"/>
                <w:szCs w:val="32"/>
              </w:rPr>
              <w:t xml:space="preserve"> ,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Phenobarb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 xml:space="preserve"> etc.</w:t>
            </w:r>
          </w:p>
        </w:tc>
        <w:tc>
          <w:tcPr>
            <w:tcW w:w="1882" w:type="dxa"/>
          </w:tcPr>
          <w:p w:rsidR="007B72EE" w:rsidRDefault="007B72EE" w:rsidP="00AD208D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D1144F" w:rsidRDefault="007B72EE" w:rsidP="00AD20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&lt;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5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นาที</w:t>
            </w:r>
          </w:p>
          <w:p w:rsidR="007B72EE" w:rsidRDefault="007B72EE" w:rsidP="00AD208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  <w:cs/>
              </w:rPr>
              <w:t>&lt;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30 นาที</w:t>
            </w:r>
          </w:p>
        </w:tc>
      </w:tr>
      <w:tr w:rsidR="00D1144F" w:rsidTr="00DB7E85">
        <w:tc>
          <w:tcPr>
            <w:tcW w:w="940" w:type="dxa"/>
          </w:tcPr>
          <w:p w:rsidR="00D1144F" w:rsidRDefault="00D1144F" w:rsidP="00D1144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</w:t>
            </w:r>
          </w:p>
        </w:tc>
        <w:tc>
          <w:tcPr>
            <w:tcW w:w="3704" w:type="dxa"/>
          </w:tcPr>
          <w:p w:rsidR="00D1144F" w:rsidRDefault="007B72EE" w:rsidP="002B640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ยาลดความดันโลหิต</w:t>
            </w:r>
          </w:p>
          <w:p w:rsidR="002B640A" w:rsidRDefault="007B72EE" w:rsidP="002B640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3.1)</w:t>
            </w:r>
            <w:r w:rsidR="002B640A">
              <w:rPr>
                <w:rFonts w:asciiTheme="majorBidi" w:hAnsiTheme="majorBidi" w:cstheme="majorBidi"/>
                <w:sz w:val="32"/>
                <w:szCs w:val="32"/>
              </w:rPr>
              <w:t>Hypertensive emergency (BP&gt;180/120 mmHg and impending or progressive end-organ damage)</w:t>
            </w:r>
          </w:p>
          <w:p w:rsidR="002B640A" w:rsidRDefault="002B640A" w:rsidP="002B640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3.2) Hypertensive Urgency (BP&gt;180/120 mmHg without impending or progressive end-organ damage)</w:t>
            </w:r>
          </w:p>
        </w:tc>
        <w:tc>
          <w:tcPr>
            <w:tcW w:w="3498" w:type="dxa"/>
          </w:tcPr>
          <w:p w:rsidR="00D1144F" w:rsidRDefault="00D1144F" w:rsidP="00D1144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B7E85" w:rsidRDefault="002B640A" w:rsidP="002B640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="00DB7E8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NTG</w:t>
            </w:r>
          </w:p>
          <w:p w:rsidR="00DB7E85" w:rsidRDefault="00DB7E85" w:rsidP="00DB7E8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Nicardipine</w:t>
            </w:r>
            <w:proofErr w:type="spellEnd"/>
          </w:p>
          <w:p w:rsidR="002B640A" w:rsidRDefault="00DB7E85" w:rsidP="00DB7E8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proofErr w:type="spellStart"/>
            <w:r w:rsidR="002B640A">
              <w:rPr>
                <w:rFonts w:asciiTheme="majorBidi" w:hAnsiTheme="majorBidi" w:cstheme="majorBidi"/>
                <w:sz w:val="32"/>
                <w:szCs w:val="32"/>
              </w:rPr>
              <w:t>Hydralazine</w:t>
            </w:r>
            <w:proofErr w:type="spellEnd"/>
            <w:r w:rsidR="002B640A">
              <w:rPr>
                <w:rFonts w:asciiTheme="majorBidi" w:hAnsiTheme="majorBidi" w:cstheme="majorBidi"/>
                <w:sz w:val="32"/>
                <w:szCs w:val="32"/>
              </w:rPr>
              <w:t xml:space="preserve"> etc.</w:t>
            </w:r>
          </w:p>
        </w:tc>
        <w:tc>
          <w:tcPr>
            <w:tcW w:w="1882" w:type="dxa"/>
          </w:tcPr>
          <w:p w:rsidR="00D1144F" w:rsidRDefault="00D1144F" w:rsidP="00AD20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2B640A" w:rsidRDefault="002B640A" w:rsidP="00AD20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&lt;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5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นาที</w:t>
            </w:r>
          </w:p>
          <w:p w:rsidR="002B640A" w:rsidRDefault="002B640A" w:rsidP="00AD20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B7E85" w:rsidRDefault="00DB7E85" w:rsidP="00AD208D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  <w:p w:rsidR="002B640A" w:rsidRDefault="002B640A" w:rsidP="00AD20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&lt;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5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นาที</w:t>
            </w:r>
          </w:p>
          <w:p w:rsidR="002B640A" w:rsidRDefault="002B640A" w:rsidP="00AD20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1144F" w:rsidTr="00DB7E85">
        <w:tc>
          <w:tcPr>
            <w:tcW w:w="940" w:type="dxa"/>
          </w:tcPr>
          <w:p w:rsidR="00D1144F" w:rsidRDefault="00D1144F" w:rsidP="00D1144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</w:t>
            </w:r>
          </w:p>
        </w:tc>
        <w:tc>
          <w:tcPr>
            <w:tcW w:w="3704" w:type="dxa"/>
          </w:tcPr>
          <w:p w:rsidR="00D1144F" w:rsidRDefault="002B640A" w:rsidP="002B640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ยารักษาภาวะกล้ามเนื้อหัวใจขาดเลือด</w:t>
            </w:r>
          </w:p>
          <w:p w:rsidR="002B640A" w:rsidRDefault="00AD208D" w:rsidP="002B640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4.1)ขณะผู้</w:t>
            </w:r>
            <w:r w:rsidR="002B640A">
              <w:rPr>
                <w:rFonts w:asciiTheme="majorBidi" w:hAnsiTheme="majorBidi" w:cstheme="majorBidi" w:hint="cs"/>
                <w:sz w:val="32"/>
                <w:szCs w:val="32"/>
                <w:cs/>
              </w:rPr>
              <w:t>ป่วยมีอาการแน่นหน้าอก</w:t>
            </w:r>
          </w:p>
        </w:tc>
        <w:tc>
          <w:tcPr>
            <w:tcW w:w="3498" w:type="dxa"/>
          </w:tcPr>
          <w:p w:rsidR="00D1144F" w:rsidRDefault="00D1144F" w:rsidP="007B7C8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B7C83" w:rsidRDefault="007B7C83" w:rsidP="007B7C8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DB7E8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proofErr w:type="spellStart"/>
            <w:r w:rsidR="00AD208D">
              <w:rPr>
                <w:rFonts w:asciiTheme="majorBidi" w:hAnsiTheme="majorBidi" w:cstheme="majorBidi"/>
                <w:sz w:val="32"/>
                <w:szCs w:val="32"/>
              </w:rPr>
              <w:t>Iso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rdil,ASA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gr</w:t>
            </w:r>
            <w:proofErr w:type="spellEnd"/>
            <w:r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Pr="00AD208D">
              <w:rPr>
                <w:rFonts w:asciiTheme="majorBidi" w:hAnsiTheme="majorBidi" w:cstheme="majorBidi"/>
                <w:sz w:val="32"/>
                <w:szCs w:val="32"/>
              </w:rPr>
              <w:t>V,</w:t>
            </w:r>
            <w:r w:rsidR="00DB7E8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SK,</w:t>
            </w:r>
            <w:r w:rsidR="00DB7E8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Morphine</w:t>
            </w:r>
          </w:p>
        </w:tc>
        <w:tc>
          <w:tcPr>
            <w:tcW w:w="1882" w:type="dxa"/>
          </w:tcPr>
          <w:p w:rsidR="00D1144F" w:rsidRDefault="00D1144F" w:rsidP="00AD20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B7C83" w:rsidRDefault="007B7C83" w:rsidP="00AD20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&lt;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5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นาที</w:t>
            </w:r>
          </w:p>
        </w:tc>
      </w:tr>
      <w:tr w:rsidR="00D1144F" w:rsidTr="00DB7E85">
        <w:tc>
          <w:tcPr>
            <w:tcW w:w="940" w:type="dxa"/>
          </w:tcPr>
          <w:p w:rsidR="00D1144F" w:rsidRDefault="00D1144F" w:rsidP="00D1144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5.</w:t>
            </w:r>
          </w:p>
        </w:tc>
        <w:tc>
          <w:tcPr>
            <w:tcW w:w="3704" w:type="dxa"/>
          </w:tcPr>
          <w:p w:rsidR="00D1144F" w:rsidRDefault="007B7C83" w:rsidP="007B7C8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สารน้ำต่างๆ</w:t>
            </w:r>
          </w:p>
          <w:p w:rsidR="007B7C83" w:rsidRDefault="007B7C83" w:rsidP="00DB7E8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5.1)ขณะผู้ป่วยมี </w:t>
            </w:r>
            <w:r w:rsidR="00DB7E85">
              <w:rPr>
                <w:rFonts w:asciiTheme="majorBidi" w:hAnsiTheme="majorBidi" w:cstheme="majorBidi"/>
                <w:sz w:val="32"/>
                <w:szCs w:val="32"/>
              </w:rPr>
              <w:t xml:space="preserve">V/S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unstable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หรือมี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Blood sugar &lt;</w:t>
            </w:r>
            <w:r w:rsidR="00DB7E8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60 mg%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ร่วมกับอาการ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Hypoglycemia</w:t>
            </w:r>
          </w:p>
        </w:tc>
        <w:tc>
          <w:tcPr>
            <w:tcW w:w="3498" w:type="dxa"/>
          </w:tcPr>
          <w:p w:rsidR="00D1144F" w:rsidRDefault="00D1144F" w:rsidP="007B7C8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B7C83" w:rsidRDefault="007B7C83" w:rsidP="007B7C8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="00DB7E8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NSS,</w:t>
            </w:r>
            <w:r w:rsidR="00DB7E8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RLS</w:t>
            </w:r>
          </w:p>
          <w:p w:rsidR="007B7C83" w:rsidRDefault="007B7C83" w:rsidP="007B7C8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="00DB7E8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50% glucose</w:t>
            </w:r>
          </w:p>
        </w:tc>
        <w:tc>
          <w:tcPr>
            <w:tcW w:w="1882" w:type="dxa"/>
          </w:tcPr>
          <w:p w:rsidR="00D1144F" w:rsidRDefault="00D1144F" w:rsidP="00AD20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B7C83" w:rsidRDefault="007B7C83" w:rsidP="00AD20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&lt;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5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นาที</w:t>
            </w:r>
          </w:p>
          <w:p w:rsidR="007B7C83" w:rsidRDefault="007B7C83" w:rsidP="00AD20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A7227" w:rsidTr="00DB7E85">
        <w:tc>
          <w:tcPr>
            <w:tcW w:w="940" w:type="dxa"/>
          </w:tcPr>
          <w:p w:rsidR="006A7227" w:rsidRDefault="006A7227" w:rsidP="00D1144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</w:t>
            </w:r>
          </w:p>
        </w:tc>
        <w:tc>
          <w:tcPr>
            <w:tcW w:w="3704" w:type="dxa"/>
          </w:tcPr>
          <w:p w:rsidR="006A7227" w:rsidRDefault="006A7227" w:rsidP="002E7AC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ยา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Antidote</w:t>
            </w:r>
          </w:p>
        </w:tc>
        <w:tc>
          <w:tcPr>
            <w:tcW w:w="3498" w:type="dxa"/>
          </w:tcPr>
          <w:p w:rsidR="006A7227" w:rsidRDefault="006A7227" w:rsidP="002E7ACD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="00DB7E8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Naloxone</w:t>
            </w:r>
            <w:proofErr w:type="spellEnd"/>
          </w:p>
        </w:tc>
        <w:tc>
          <w:tcPr>
            <w:tcW w:w="1882" w:type="dxa"/>
          </w:tcPr>
          <w:p w:rsidR="006A7227" w:rsidRDefault="006A7227" w:rsidP="006A722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&lt;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5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นาที</w:t>
            </w:r>
          </w:p>
        </w:tc>
      </w:tr>
      <w:tr w:rsidR="006A7227" w:rsidTr="00DB7E85">
        <w:tc>
          <w:tcPr>
            <w:tcW w:w="940" w:type="dxa"/>
          </w:tcPr>
          <w:p w:rsidR="006A7227" w:rsidRDefault="006A7227" w:rsidP="00D1144F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7.</w:t>
            </w:r>
          </w:p>
        </w:tc>
        <w:tc>
          <w:tcPr>
            <w:tcW w:w="3704" w:type="dxa"/>
          </w:tcPr>
          <w:p w:rsidR="006A7227" w:rsidRDefault="006A7227" w:rsidP="002E7AC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กลุ่มผู้ป่วยที่ได้รับยาเกินขนาดหรือสารพิษต่างๆ เช่น</w:t>
            </w:r>
          </w:p>
          <w:p w:rsidR="006A7227" w:rsidRDefault="006A7227" w:rsidP="002E7ACD">
            <w:pPr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Par</w:t>
            </w:r>
            <w:r w:rsidR="00525A3E">
              <w:rPr>
                <w:rFonts w:asciiTheme="majorBidi" w:hAnsiTheme="majorBidi" w:cstheme="majorBidi"/>
                <w:sz w:val="32"/>
                <w:szCs w:val="32"/>
              </w:rPr>
              <w:t>acetamal</w:t>
            </w:r>
            <w:proofErr w:type="spellEnd"/>
            <w:r w:rsidR="00525A3E">
              <w:rPr>
                <w:rFonts w:asciiTheme="majorBidi" w:hAnsiTheme="majorBidi" w:cstheme="majorBidi"/>
                <w:sz w:val="32"/>
                <w:szCs w:val="32"/>
              </w:rPr>
              <w:t xml:space="preserve"> over </w:t>
            </w:r>
            <w:proofErr w:type="spellStart"/>
            <w:r w:rsidR="00525A3E">
              <w:rPr>
                <w:rFonts w:asciiTheme="majorBidi" w:hAnsiTheme="majorBidi" w:cstheme="majorBidi"/>
                <w:sz w:val="32"/>
                <w:szCs w:val="32"/>
              </w:rPr>
              <w:t>dose,Paraquate</w:t>
            </w:r>
            <w:proofErr w:type="spellEnd"/>
            <w:r w:rsidR="00525A3E">
              <w:rPr>
                <w:rFonts w:asciiTheme="majorBidi" w:hAnsiTheme="majorBidi" w:cstheme="majorBidi"/>
                <w:sz w:val="32"/>
                <w:szCs w:val="32"/>
              </w:rPr>
              <w:t xml:space="preserve"> pois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oning etc.</w:t>
            </w:r>
          </w:p>
        </w:tc>
        <w:tc>
          <w:tcPr>
            <w:tcW w:w="3498" w:type="dxa"/>
          </w:tcPr>
          <w:p w:rsidR="006A7227" w:rsidRDefault="006A7227" w:rsidP="002E7AC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="00DB7E8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Activated charcoal</w:t>
            </w:r>
          </w:p>
          <w:p w:rsidR="00DB7E85" w:rsidRDefault="006A7227" w:rsidP="002E7AC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="00DB7E8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Atrop</w:t>
            </w:r>
            <w:r w:rsidR="00DB7BC2">
              <w:rPr>
                <w:rFonts w:asciiTheme="majorBidi" w:hAnsiTheme="majorBidi" w:cstheme="majorBidi"/>
                <w:sz w:val="32"/>
                <w:szCs w:val="32"/>
              </w:rPr>
              <w:t xml:space="preserve">ine                 </w:t>
            </w:r>
          </w:p>
          <w:p w:rsidR="006A7227" w:rsidRDefault="00DB7BC2" w:rsidP="002E7AC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="00DB7E8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</w:rPr>
              <w:t>Acetylcysteine</w:t>
            </w:r>
            <w:proofErr w:type="spellEnd"/>
          </w:p>
        </w:tc>
        <w:tc>
          <w:tcPr>
            <w:tcW w:w="1882" w:type="dxa"/>
          </w:tcPr>
          <w:p w:rsidR="00DB7BC2" w:rsidRDefault="00DB7BC2" w:rsidP="00DB7BC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&lt;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15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นาที</w:t>
            </w:r>
          </w:p>
          <w:p w:rsidR="006A7227" w:rsidRDefault="006A7227" w:rsidP="00AD208D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D1144F" w:rsidTr="00DB7E85">
        <w:tc>
          <w:tcPr>
            <w:tcW w:w="940" w:type="dxa"/>
          </w:tcPr>
          <w:p w:rsidR="00D1144F" w:rsidRDefault="00AD208D" w:rsidP="00D1144F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6.</w:t>
            </w:r>
          </w:p>
        </w:tc>
        <w:tc>
          <w:tcPr>
            <w:tcW w:w="3704" w:type="dxa"/>
          </w:tcPr>
          <w:p w:rsidR="00D1144F" w:rsidRDefault="007B7C83" w:rsidP="002E7AC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ยาอื่นๆ หรือยาที่ใช้ในสถานการณ์อื่นๆ นอกจากนี้</w:t>
            </w:r>
          </w:p>
        </w:tc>
        <w:tc>
          <w:tcPr>
            <w:tcW w:w="3498" w:type="dxa"/>
          </w:tcPr>
          <w:p w:rsidR="00D1144F" w:rsidRDefault="002E7ACD" w:rsidP="002E7AC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DB7E8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Antibiotics,</w:t>
            </w:r>
            <w:r w:rsidR="00DB7E8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MgSO</w:t>
            </w:r>
            <w:r w:rsidRPr="002E7ACD">
              <w:rPr>
                <w:rFonts w:asciiTheme="majorBidi" w:hAnsiTheme="majorBidi" w:cstheme="majorBidi"/>
                <w:sz w:val="32"/>
                <w:szCs w:val="32"/>
                <w:vertAlign w:val="subscript"/>
              </w:rPr>
              <w:t>4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,</w:t>
            </w:r>
            <w:r w:rsidR="00DB7E8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Hypertensive drug etc.</w:t>
            </w:r>
          </w:p>
        </w:tc>
        <w:tc>
          <w:tcPr>
            <w:tcW w:w="1882" w:type="dxa"/>
          </w:tcPr>
          <w:p w:rsidR="00D1144F" w:rsidRDefault="002E7ACD" w:rsidP="00AD208D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&lt; 30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นาที</w:t>
            </w:r>
          </w:p>
        </w:tc>
      </w:tr>
    </w:tbl>
    <w:p w:rsidR="00D1144F" w:rsidRPr="00D1144F" w:rsidRDefault="00D1144F" w:rsidP="00DB7E85">
      <w:pPr>
        <w:rPr>
          <w:rFonts w:asciiTheme="majorBidi" w:hAnsiTheme="majorBidi" w:cstheme="majorBidi"/>
          <w:sz w:val="32"/>
          <w:szCs w:val="32"/>
        </w:rPr>
      </w:pPr>
    </w:p>
    <w:sectPr w:rsidR="00D1144F" w:rsidRPr="00D1144F" w:rsidSect="00DB7E85">
      <w:footerReference w:type="default" r:id="rId6"/>
      <w:pgSz w:w="11906" w:h="16838"/>
      <w:pgMar w:top="1077" w:right="1077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DDE" w:rsidRDefault="005B2DDE" w:rsidP="00DB7E85">
      <w:pPr>
        <w:spacing w:after="0" w:line="240" w:lineRule="auto"/>
      </w:pPr>
      <w:r>
        <w:separator/>
      </w:r>
    </w:p>
  </w:endnote>
  <w:endnote w:type="continuationSeparator" w:id="0">
    <w:p w:rsidR="005B2DDE" w:rsidRDefault="005B2DDE" w:rsidP="00DB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E85" w:rsidRDefault="00DB7E85" w:rsidP="00DB7E85">
    <w:pPr>
      <w:pStyle w:val="a7"/>
      <w:jc w:val="right"/>
      <w:rPr>
        <w:rFonts w:hint="cs"/>
        <w:cs/>
      </w:rPr>
    </w:pPr>
    <w:r>
      <w:rPr>
        <w:rFonts w:hint="cs"/>
        <w:cs/>
      </w:rPr>
      <w:t xml:space="preserve">คณะทำงาน </w:t>
    </w:r>
    <w:r>
      <w:t xml:space="preserve">PCT </w:t>
    </w:r>
    <w:r>
      <w:rPr>
        <w:rFonts w:hint="cs"/>
        <w:cs/>
      </w:rPr>
      <w:t>กันยายน 2556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DDE" w:rsidRDefault="005B2DDE" w:rsidP="00DB7E85">
      <w:pPr>
        <w:spacing w:after="0" w:line="240" w:lineRule="auto"/>
      </w:pPr>
      <w:r>
        <w:separator/>
      </w:r>
    </w:p>
  </w:footnote>
  <w:footnote w:type="continuationSeparator" w:id="0">
    <w:p w:rsidR="005B2DDE" w:rsidRDefault="005B2DDE" w:rsidP="00DB7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147200"/>
    <w:rsid w:val="00147200"/>
    <w:rsid w:val="002B640A"/>
    <w:rsid w:val="002E7ACD"/>
    <w:rsid w:val="003D026E"/>
    <w:rsid w:val="003D4C97"/>
    <w:rsid w:val="003E0B8F"/>
    <w:rsid w:val="00525A3E"/>
    <w:rsid w:val="005B2DDE"/>
    <w:rsid w:val="005C2041"/>
    <w:rsid w:val="005E7DA6"/>
    <w:rsid w:val="00637162"/>
    <w:rsid w:val="006A7227"/>
    <w:rsid w:val="007B72EE"/>
    <w:rsid w:val="007B7C83"/>
    <w:rsid w:val="00AA05B1"/>
    <w:rsid w:val="00AD208D"/>
    <w:rsid w:val="00D1144F"/>
    <w:rsid w:val="00D20169"/>
    <w:rsid w:val="00DB7BC2"/>
    <w:rsid w:val="00DB7E85"/>
    <w:rsid w:val="00E72832"/>
    <w:rsid w:val="00F911E8"/>
    <w:rsid w:val="00FA3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E8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B7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DB7E85"/>
  </w:style>
  <w:style w:type="paragraph" w:styleId="a7">
    <w:name w:val="footer"/>
    <w:basedOn w:val="a"/>
    <w:link w:val="a8"/>
    <w:uiPriority w:val="99"/>
    <w:semiHidden/>
    <w:unhideWhenUsed/>
    <w:rsid w:val="00DB7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DB7E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KM.10</dc:creator>
  <cp:keywords/>
  <dc:description/>
  <cp:lastModifiedBy>KM.10</cp:lastModifiedBy>
  <cp:revision>9</cp:revision>
  <cp:lastPrinted>2013-09-13T04:05:00Z</cp:lastPrinted>
  <dcterms:created xsi:type="dcterms:W3CDTF">2013-09-10T03:13:00Z</dcterms:created>
  <dcterms:modified xsi:type="dcterms:W3CDTF">2013-09-30T08:10:00Z</dcterms:modified>
</cp:coreProperties>
</file>